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A91F" w14:textId="77777777" w:rsidR="00C60AEC" w:rsidRPr="00C60AEC" w:rsidRDefault="00C60AEC" w:rsidP="001D76E8">
      <w:pPr>
        <w:rPr>
          <w:rFonts w:ascii="Arial" w:hAnsi="Arial" w:cs="Arial"/>
          <w:b/>
          <w:spacing w:val="-2"/>
          <w:sz w:val="20"/>
          <w:szCs w:val="20"/>
          <w:lang w:val="nl-BE"/>
        </w:rPr>
      </w:pPr>
    </w:p>
    <w:p w14:paraId="4C65CE89" w14:textId="77777777" w:rsidR="00C60AEC" w:rsidRPr="00C60AEC" w:rsidRDefault="00C60AEC" w:rsidP="001D76E8">
      <w:pPr>
        <w:rPr>
          <w:rFonts w:ascii="Arial" w:hAnsi="Arial" w:cs="Arial"/>
          <w:b/>
          <w:spacing w:val="-2"/>
          <w:sz w:val="20"/>
          <w:szCs w:val="20"/>
          <w:lang w:val="nl-BE"/>
        </w:rPr>
      </w:pPr>
    </w:p>
    <w:p w14:paraId="431C3CEB" w14:textId="77777777" w:rsidR="00C60AEC" w:rsidRPr="00C60AEC" w:rsidRDefault="00C60AEC" w:rsidP="001D76E8">
      <w:pPr>
        <w:rPr>
          <w:rFonts w:ascii="Arial" w:hAnsi="Arial" w:cs="Arial"/>
          <w:b/>
          <w:spacing w:val="-2"/>
          <w:sz w:val="20"/>
          <w:szCs w:val="20"/>
          <w:lang w:val="nl-BE"/>
        </w:rPr>
      </w:pPr>
    </w:p>
    <w:p w14:paraId="6D87DB44" w14:textId="77777777" w:rsidR="00C60AEC" w:rsidRPr="00C60AEC" w:rsidRDefault="00C60AEC" w:rsidP="001D76E8">
      <w:pPr>
        <w:rPr>
          <w:rFonts w:ascii="Arial" w:hAnsi="Arial" w:cs="Arial"/>
          <w:b/>
          <w:spacing w:val="-2"/>
          <w:sz w:val="20"/>
          <w:szCs w:val="20"/>
          <w:lang w:val="nl-BE"/>
        </w:rPr>
      </w:pPr>
    </w:p>
    <w:p w14:paraId="3972740B" w14:textId="59DDC69E" w:rsidR="001D76E8" w:rsidRPr="00A96BAE" w:rsidRDefault="001D76E8" w:rsidP="001D76E8">
      <w:pPr>
        <w:rPr>
          <w:rFonts w:ascii="Arial" w:hAnsi="Arial" w:cs="Arial"/>
          <w:b/>
          <w:bCs/>
          <w:sz w:val="20"/>
          <w:szCs w:val="20"/>
          <w:u w:val="single"/>
          <w:lang w:val="nl-BE"/>
        </w:rPr>
      </w:pPr>
      <w:r w:rsidRPr="00A96BAE">
        <w:rPr>
          <w:rFonts w:ascii="Arial" w:hAnsi="Arial" w:cs="Arial"/>
          <w:b/>
          <w:spacing w:val="-2"/>
          <w:sz w:val="20"/>
          <w:szCs w:val="20"/>
          <w:lang w:val="nl-BE"/>
        </w:rPr>
        <w:t>GEMEENTE:</w:t>
      </w:r>
      <w:r w:rsidR="00C60AEC" w:rsidRPr="00A96BAE">
        <w:rPr>
          <w:rFonts w:ascii="Arial" w:hAnsi="Arial" w:cs="Arial"/>
          <w:b/>
          <w:spacing w:val="-2"/>
          <w:sz w:val="20"/>
          <w:szCs w:val="20"/>
          <w:lang w:val="nl-BE"/>
        </w:rPr>
        <w:t xml:space="preserve"> </w:t>
      </w:r>
      <w:r w:rsidRPr="00A96BAE">
        <w:rPr>
          <w:rFonts w:ascii="Arial" w:hAnsi="Arial" w:cs="Arial"/>
          <w:b/>
          <w:spacing w:val="-2"/>
          <w:sz w:val="20"/>
          <w:szCs w:val="20"/>
          <w:lang w:val="nl-BE"/>
        </w:rPr>
        <w:t>……………………………………..</w:t>
      </w:r>
      <w:r w:rsidRPr="00A96BAE">
        <w:rPr>
          <w:rFonts w:ascii="Arial" w:hAnsi="Arial" w:cs="Arial"/>
          <w:b/>
          <w:spacing w:val="-2"/>
          <w:sz w:val="20"/>
          <w:szCs w:val="20"/>
          <w:lang w:val="nl-BE"/>
        </w:rPr>
        <w:tab/>
      </w:r>
      <w:r w:rsidRPr="00A96BAE">
        <w:rPr>
          <w:rFonts w:ascii="Arial" w:hAnsi="Arial" w:cs="Arial"/>
          <w:b/>
          <w:spacing w:val="-2"/>
          <w:sz w:val="20"/>
          <w:szCs w:val="20"/>
          <w:lang w:val="nl-BE"/>
        </w:rPr>
        <w:tab/>
      </w:r>
      <w:r w:rsidRPr="00A96BAE">
        <w:rPr>
          <w:rFonts w:ascii="Arial" w:hAnsi="Arial" w:cs="Arial"/>
          <w:b/>
          <w:spacing w:val="-2"/>
          <w:sz w:val="20"/>
          <w:szCs w:val="20"/>
          <w:lang w:val="nl-BE"/>
        </w:rPr>
        <w:tab/>
      </w:r>
      <w:r w:rsidRPr="00A96BAE">
        <w:rPr>
          <w:rFonts w:ascii="Arial" w:hAnsi="Arial" w:cs="Arial"/>
          <w:b/>
          <w:spacing w:val="-2"/>
          <w:sz w:val="20"/>
          <w:szCs w:val="20"/>
          <w:lang w:val="nl-BE"/>
        </w:rPr>
        <w:tab/>
      </w:r>
      <w:r w:rsidRPr="00A96BAE">
        <w:rPr>
          <w:rFonts w:ascii="Arial" w:hAnsi="Arial" w:cs="Arial"/>
          <w:b/>
          <w:spacing w:val="-2"/>
          <w:sz w:val="20"/>
          <w:szCs w:val="20"/>
          <w:lang w:val="nl-BE"/>
        </w:rPr>
        <w:tab/>
      </w:r>
      <w:r w:rsidR="00C60AEC" w:rsidRPr="00A96BAE">
        <w:rPr>
          <w:rFonts w:ascii="Arial" w:hAnsi="Arial" w:cs="Arial"/>
          <w:b/>
          <w:spacing w:val="-2"/>
          <w:sz w:val="20"/>
          <w:szCs w:val="20"/>
          <w:lang w:val="nl-BE"/>
        </w:rPr>
        <w:tab/>
      </w:r>
      <w:r w:rsidRPr="00A96BAE">
        <w:rPr>
          <w:rFonts w:ascii="Arial" w:hAnsi="Arial" w:cs="Arial"/>
          <w:b/>
          <w:bCs/>
          <w:caps/>
          <w:sz w:val="20"/>
          <w:szCs w:val="20"/>
          <w:u w:val="single"/>
          <w:lang w:val="nl-BE"/>
        </w:rPr>
        <w:t>Formulier B2</w:t>
      </w:r>
    </w:p>
    <w:p w14:paraId="76DAA69B" w14:textId="77777777" w:rsidR="001D76E8" w:rsidRPr="00A96BAE" w:rsidRDefault="001D76E8" w:rsidP="001D76E8">
      <w:pPr>
        <w:rPr>
          <w:rFonts w:ascii="Arial" w:hAnsi="Arial" w:cs="Arial"/>
          <w:b/>
          <w:bCs/>
          <w:sz w:val="20"/>
          <w:szCs w:val="20"/>
          <w:lang w:val="nl-BE"/>
        </w:rPr>
      </w:pPr>
    </w:p>
    <w:p w14:paraId="3D3675A1" w14:textId="3E234C40" w:rsidR="001D76E8" w:rsidRPr="00A96BAE" w:rsidRDefault="001D76E8" w:rsidP="001D76E8">
      <w:pPr>
        <w:jc w:val="center"/>
        <w:rPr>
          <w:rStyle w:val="forminvulgrijs"/>
          <w:rFonts w:ascii="Arial" w:hAnsi="Arial" w:cs="Arial"/>
          <w:color w:val="auto"/>
          <w:sz w:val="20"/>
          <w:lang w:val="nl-NL"/>
        </w:rPr>
      </w:pPr>
      <w:r w:rsidRPr="00A96BAE">
        <w:rPr>
          <w:rFonts w:ascii="Arial" w:hAnsi="Arial" w:cs="Arial"/>
          <w:b/>
          <w:bCs/>
          <w:spacing w:val="-2"/>
          <w:sz w:val="20"/>
          <w:szCs w:val="20"/>
          <w:lang w:val="nl-BE"/>
        </w:rPr>
        <w:t xml:space="preserve">GEMEENTERAADSVERKIEZINGEN VAN </w:t>
      </w:r>
      <w:r w:rsidRPr="00A96BAE">
        <w:rPr>
          <w:rStyle w:val="forminvulgrijs"/>
          <w:rFonts w:ascii="Arial" w:hAnsi="Arial" w:cs="Arial"/>
          <w:b/>
          <w:color w:val="auto"/>
          <w:sz w:val="20"/>
          <w:lang w:val="nl-NL"/>
        </w:rPr>
        <w:t>1</w:t>
      </w:r>
      <w:r w:rsidR="00C60AEC" w:rsidRPr="00A96BAE">
        <w:rPr>
          <w:rStyle w:val="forminvulgrijs"/>
          <w:rFonts w:ascii="Arial" w:hAnsi="Arial" w:cs="Arial"/>
          <w:b/>
          <w:color w:val="auto"/>
          <w:sz w:val="20"/>
          <w:lang w:val="nl-NL"/>
        </w:rPr>
        <w:t>3</w:t>
      </w:r>
      <w:r w:rsidRPr="00A96BAE">
        <w:rPr>
          <w:rStyle w:val="forminvulgrijs"/>
          <w:rFonts w:ascii="Arial" w:hAnsi="Arial" w:cs="Arial"/>
          <w:b/>
          <w:color w:val="auto"/>
          <w:sz w:val="20"/>
          <w:lang w:val="nl-NL"/>
        </w:rPr>
        <w:t xml:space="preserve"> OKTOBER 20</w:t>
      </w:r>
      <w:r w:rsidR="00C60AEC" w:rsidRPr="00A96BAE">
        <w:rPr>
          <w:rStyle w:val="forminvulgrijs"/>
          <w:rFonts w:ascii="Arial" w:hAnsi="Arial" w:cs="Arial"/>
          <w:b/>
          <w:color w:val="auto"/>
          <w:sz w:val="20"/>
          <w:lang w:val="nl-NL"/>
        </w:rPr>
        <w:t>24</w:t>
      </w:r>
    </w:p>
    <w:p w14:paraId="6D4B7BED" w14:textId="77777777" w:rsidR="001D76E8" w:rsidRPr="00A96BAE" w:rsidRDefault="001D76E8" w:rsidP="001D76E8">
      <w:pPr>
        <w:jc w:val="center"/>
        <w:rPr>
          <w:rFonts w:ascii="Arial" w:hAnsi="Arial" w:cs="Arial"/>
          <w:b/>
          <w:bCs/>
          <w:spacing w:val="-2"/>
          <w:sz w:val="20"/>
          <w:szCs w:val="20"/>
          <w:lang w:val="nl-BE"/>
        </w:rPr>
      </w:pPr>
    </w:p>
    <w:p w14:paraId="03DE1628" w14:textId="77777777" w:rsidR="001D76E8" w:rsidRPr="00A96BAE" w:rsidRDefault="001D76E8" w:rsidP="001D76E8">
      <w:pPr>
        <w:pStyle w:val="Kop2"/>
        <w:rPr>
          <w:rFonts w:ascii="Arial" w:hAnsi="Arial" w:cs="Arial"/>
          <w:caps/>
          <w:sz w:val="20"/>
          <w:lang w:val="nl-BE"/>
        </w:rPr>
      </w:pPr>
      <w:r w:rsidRPr="00A96BAE">
        <w:rPr>
          <w:rFonts w:ascii="Arial" w:hAnsi="Arial" w:cs="Arial"/>
          <w:caps/>
          <w:sz w:val="20"/>
          <w:lang w:val="nl-BE"/>
        </w:rPr>
        <w:t xml:space="preserve">Aanwijzing van de voorzitters van de stembureaus door de voorzitters </w:t>
      </w:r>
    </w:p>
    <w:p w14:paraId="7A04B519" w14:textId="2C197E88" w:rsidR="001D76E8" w:rsidRPr="00A96BAE" w:rsidRDefault="001D76E8" w:rsidP="001D76E8">
      <w:pPr>
        <w:pStyle w:val="Kop2"/>
        <w:rPr>
          <w:rFonts w:ascii="Arial" w:hAnsi="Arial" w:cs="Arial"/>
          <w:sz w:val="20"/>
          <w:lang w:val="nl-BE"/>
        </w:rPr>
      </w:pPr>
      <w:r w:rsidRPr="00A96BAE">
        <w:rPr>
          <w:rFonts w:ascii="Arial" w:hAnsi="Arial" w:cs="Arial"/>
          <w:caps/>
          <w:sz w:val="20"/>
          <w:lang w:val="nl-BE"/>
        </w:rPr>
        <w:t>van de hoofdbureaus</w:t>
      </w:r>
      <w:r w:rsidR="00C60AEC" w:rsidRPr="00A96BAE">
        <w:rPr>
          <w:rFonts w:ascii="Arial" w:hAnsi="Arial" w:cs="Arial"/>
          <w:caps/>
          <w:sz w:val="20"/>
          <w:lang w:val="nl-BE"/>
        </w:rPr>
        <w:t xml:space="preserve"> </w:t>
      </w:r>
      <w:r w:rsidRPr="00A96BAE">
        <w:rPr>
          <w:rStyle w:val="Voetnootmarkering"/>
          <w:rFonts w:ascii="Arial" w:hAnsi="Arial" w:cs="Arial"/>
          <w:sz w:val="20"/>
          <w:lang w:val="nl-BE"/>
        </w:rPr>
        <w:footnoteReference w:customMarkFollows="1" w:id="1"/>
        <w:t>(*)</w:t>
      </w:r>
    </w:p>
    <w:p w14:paraId="222C9913" w14:textId="77777777" w:rsidR="00E31A97" w:rsidRPr="00A96BAE" w:rsidRDefault="00E31A97" w:rsidP="00E31A97">
      <w:pPr>
        <w:pBdr>
          <w:bottom w:val="single" w:sz="4" w:space="1" w:color="auto"/>
        </w:pBdr>
        <w:rPr>
          <w:lang w:val="nl-BE"/>
        </w:rPr>
      </w:pPr>
    </w:p>
    <w:p w14:paraId="3FA65929" w14:textId="23F92534" w:rsidR="001D76E8" w:rsidRPr="00A96BAE" w:rsidRDefault="001D76E8" w:rsidP="001D76E8">
      <w:pPr>
        <w:rPr>
          <w:spacing w:val="-2"/>
          <w:sz w:val="22"/>
          <w:lang w:val="nl-BE"/>
        </w:rPr>
      </w:pPr>
      <w:r w:rsidRPr="00A96BAE">
        <w:rPr>
          <w:noProof/>
          <w:spacing w:val="-2"/>
          <w:sz w:val="20"/>
          <w:lang w:val="en-US"/>
        </w:rPr>
        <mc:AlternateContent>
          <mc:Choice Requires="wps">
            <w:drawing>
              <wp:anchor distT="0" distB="0" distL="114300" distR="114300" simplePos="0" relativeHeight="251659264" behindDoc="0" locked="0" layoutInCell="1" allowOverlap="1" wp14:anchorId="76F01A1D" wp14:editId="2626F58D">
                <wp:simplePos x="0" y="0"/>
                <wp:positionH relativeFrom="column">
                  <wp:posOffset>114300</wp:posOffset>
                </wp:positionH>
                <wp:positionV relativeFrom="paragraph">
                  <wp:posOffset>129540</wp:posOffset>
                </wp:positionV>
                <wp:extent cx="2628900" cy="800100"/>
                <wp:effectExtent l="5715" t="9525" r="13335" b="9525"/>
                <wp:wrapNone/>
                <wp:docPr id="15719700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0100"/>
                        </a:xfrm>
                        <a:prstGeom prst="rect">
                          <a:avLst/>
                        </a:prstGeom>
                        <a:solidFill>
                          <a:srgbClr val="FFFFFF"/>
                        </a:solidFill>
                        <a:ln w="9525">
                          <a:solidFill>
                            <a:srgbClr val="000000"/>
                          </a:solidFill>
                          <a:miter lim="800000"/>
                          <a:headEnd/>
                          <a:tailEnd/>
                        </a:ln>
                      </wps:spPr>
                      <wps:txbx>
                        <w:txbxContent>
                          <w:p w14:paraId="0E92F981" w14:textId="122B4E13" w:rsidR="001D76E8" w:rsidRPr="00E06AD2" w:rsidRDefault="001D76E8" w:rsidP="001D76E8">
                            <w:pPr>
                              <w:rPr>
                                <w:rFonts w:ascii="Arial" w:hAnsi="Arial" w:cs="Arial"/>
                                <w:spacing w:val="-2"/>
                                <w:sz w:val="20"/>
                                <w:szCs w:val="20"/>
                                <w:lang w:val="nl-BE"/>
                              </w:rPr>
                            </w:pPr>
                            <w:r w:rsidRPr="00E06AD2">
                              <w:rPr>
                                <w:rFonts w:ascii="Arial" w:hAnsi="Arial" w:cs="Arial"/>
                                <w:spacing w:val="-2"/>
                                <w:sz w:val="20"/>
                                <w:szCs w:val="20"/>
                                <w:lang w:val="nl-BE"/>
                              </w:rPr>
                              <w:t xml:space="preserve">Aan </w:t>
                            </w:r>
                            <w:r w:rsidR="006C4AF3">
                              <w:rPr>
                                <w:rFonts w:ascii="Arial" w:hAnsi="Arial" w:cs="Arial"/>
                                <w:spacing w:val="-2"/>
                                <w:sz w:val="20"/>
                                <w:szCs w:val="20"/>
                                <w:lang w:val="nl-BE"/>
                              </w:rPr>
                              <w:t>(**)</w:t>
                            </w:r>
                            <w:r w:rsidRPr="00E06AD2">
                              <w:rPr>
                                <w:rFonts w:ascii="Arial" w:hAnsi="Arial" w:cs="Arial"/>
                                <w:spacing w:val="-2"/>
                                <w:sz w:val="20"/>
                                <w:szCs w:val="20"/>
                                <w:lang w:val="nl-BE"/>
                              </w:rPr>
                              <w:t>, …………………</w:t>
                            </w:r>
                            <w:r w:rsidR="00A96BAE">
                              <w:rPr>
                                <w:rFonts w:ascii="Arial" w:hAnsi="Arial" w:cs="Arial"/>
                                <w:spacing w:val="-2"/>
                                <w:sz w:val="20"/>
                                <w:szCs w:val="20"/>
                                <w:lang w:val="nl-BE"/>
                              </w:rPr>
                              <w:t>……………….</w:t>
                            </w:r>
                          </w:p>
                          <w:p w14:paraId="377A88E1" w14:textId="77777777" w:rsidR="001D76E8" w:rsidRPr="00E06AD2" w:rsidRDefault="001D76E8" w:rsidP="001D76E8">
                            <w:pPr>
                              <w:rPr>
                                <w:rFonts w:ascii="Arial" w:hAnsi="Arial" w:cs="Arial"/>
                                <w:spacing w:val="-2"/>
                                <w:sz w:val="20"/>
                                <w:szCs w:val="20"/>
                                <w:lang w:val="nl-BE"/>
                              </w:rPr>
                            </w:pPr>
                            <w:r w:rsidRPr="00E06AD2">
                              <w:rPr>
                                <w:rFonts w:ascii="Arial" w:hAnsi="Arial" w:cs="Arial"/>
                                <w:spacing w:val="-2"/>
                                <w:sz w:val="20"/>
                                <w:szCs w:val="20"/>
                                <w:lang w:val="nl-BE"/>
                              </w:rPr>
                              <w:t>…………………………………………….</w:t>
                            </w:r>
                          </w:p>
                          <w:p w14:paraId="72E1F05C" w14:textId="77777777" w:rsidR="001D76E8" w:rsidRPr="00E06AD2" w:rsidRDefault="001D76E8" w:rsidP="001D76E8">
                            <w:pPr>
                              <w:rPr>
                                <w:rFonts w:ascii="Arial" w:hAnsi="Arial" w:cs="Arial"/>
                                <w:spacing w:val="-2"/>
                                <w:sz w:val="20"/>
                                <w:szCs w:val="20"/>
                                <w:lang w:val="nl-BE"/>
                              </w:rPr>
                            </w:pPr>
                            <w:r w:rsidRPr="00E06AD2">
                              <w:rPr>
                                <w:rFonts w:ascii="Arial" w:hAnsi="Arial" w:cs="Arial"/>
                                <w:spacing w:val="-2"/>
                                <w:sz w:val="20"/>
                                <w:szCs w:val="20"/>
                                <w:lang w:val="nl-BE"/>
                              </w:rPr>
                              <w:t>…………………………………………….</w:t>
                            </w:r>
                          </w:p>
                          <w:p w14:paraId="60CEE458" w14:textId="77777777" w:rsidR="001D76E8" w:rsidRPr="00E06AD2" w:rsidRDefault="001D76E8" w:rsidP="001D76E8">
                            <w:pPr>
                              <w:rPr>
                                <w:rFonts w:ascii="Arial" w:hAnsi="Arial" w:cs="Arial"/>
                                <w:sz w:val="20"/>
                                <w:szCs w:val="20"/>
                              </w:rPr>
                            </w:pPr>
                            <w:r w:rsidRPr="00E06AD2">
                              <w:rPr>
                                <w:rFonts w:ascii="Arial" w:hAnsi="Arial" w:cs="Arial"/>
                                <w:spacing w:val="-2"/>
                                <w:sz w:val="20"/>
                                <w:szCs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1A1D" id="Rectangle 2" o:spid="_x0000_s1026" style="position:absolute;margin-left:9pt;margin-top:10.2pt;width:20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">
                <v:textbox>
                  <w:txbxContent>
                    <w:p w14:paraId="0E92F981" w14:textId="122B4E13" w:rsidR="001D76E8" w:rsidRPr="00E06AD2" w:rsidRDefault="001D76E8" w:rsidP="001D76E8">
                      <w:pPr>
                        <w:rPr>
                          <w:rFonts w:ascii="Arial" w:hAnsi="Arial" w:cs="Arial"/>
                          <w:spacing w:val="-2"/>
                          <w:sz w:val="20"/>
                          <w:szCs w:val="20"/>
                          <w:lang w:val="nl-BE"/>
                        </w:rPr>
                      </w:pPr>
                      <w:r w:rsidRPr="00E06AD2">
                        <w:rPr>
                          <w:rFonts w:ascii="Arial" w:hAnsi="Arial" w:cs="Arial"/>
                          <w:spacing w:val="-2"/>
                          <w:sz w:val="20"/>
                          <w:szCs w:val="20"/>
                          <w:lang w:val="nl-BE"/>
                        </w:rPr>
                        <w:t xml:space="preserve">Aan </w:t>
                      </w:r>
                      <w:r w:rsidR="006C4AF3">
                        <w:rPr>
                          <w:rFonts w:ascii="Arial" w:hAnsi="Arial" w:cs="Arial"/>
                          <w:spacing w:val="-2"/>
                          <w:sz w:val="20"/>
                          <w:szCs w:val="20"/>
                          <w:lang w:val="nl-BE"/>
                        </w:rPr>
                        <w:t>(**)</w:t>
                      </w:r>
                      <w:r w:rsidRPr="00E06AD2">
                        <w:rPr>
                          <w:rFonts w:ascii="Arial" w:hAnsi="Arial" w:cs="Arial"/>
                          <w:spacing w:val="-2"/>
                          <w:sz w:val="20"/>
                          <w:szCs w:val="20"/>
                          <w:lang w:val="nl-BE"/>
                        </w:rPr>
                        <w:t>, …………………</w:t>
                      </w:r>
                      <w:r w:rsidR="00A96BAE">
                        <w:rPr>
                          <w:rFonts w:ascii="Arial" w:hAnsi="Arial" w:cs="Arial"/>
                          <w:spacing w:val="-2"/>
                          <w:sz w:val="20"/>
                          <w:szCs w:val="20"/>
                          <w:lang w:val="nl-BE"/>
                        </w:rPr>
                        <w:t>……………….</w:t>
                      </w:r>
                    </w:p>
                    <w:p w14:paraId="377A88E1" w14:textId="77777777" w:rsidR="001D76E8" w:rsidRPr="00E06AD2" w:rsidRDefault="001D76E8" w:rsidP="001D76E8">
                      <w:pPr>
                        <w:rPr>
                          <w:rFonts w:ascii="Arial" w:hAnsi="Arial" w:cs="Arial"/>
                          <w:spacing w:val="-2"/>
                          <w:sz w:val="20"/>
                          <w:szCs w:val="20"/>
                          <w:lang w:val="nl-BE"/>
                        </w:rPr>
                      </w:pPr>
                      <w:r w:rsidRPr="00E06AD2">
                        <w:rPr>
                          <w:rFonts w:ascii="Arial" w:hAnsi="Arial" w:cs="Arial"/>
                          <w:spacing w:val="-2"/>
                          <w:sz w:val="20"/>
                          <w:szCs w:val="20"/>
                          <w:lang w:val="nl-BE"/>
                        </w:rPr>
                        <w:t>…………………………………………….</w:t>
                      </w:r>
                    </w:p>
                    <w:p w14:paraId="72E1F05C" w14:textId="77777777" w:rsidR="001D76E8" w:rsidRPr="00E06AD2" w:rsidRDefault="001D76E8" w:rsidP="001D76E8">
                      <w:pPr>
                        <w:rPr>
                          <w:rFonts w:ascii="Arial" w:hAnsi="Arial" w:cs="Arial"/>
                          <w:spacing w:val="-2"/>
                          <w:sz w:val="20"/>
                          <w:szCs w:val="20"/>
                          <w:lang w:val="nl-BE"/>
                        </w:rPr>
                      </w:pPr>
                      <w:r w:rsidRPr="00E06AD2">
                        <w:rPr>
                          <w:rFonts w:ascii="Arial" w:hAnsi="Arial" w:cs="Arial"/>
                          <w:spacing w:val="-2"/>
                          <w:sz w:val="20"/>
                          <w:szCs w:val="20"/>
                          <w:lang w:val="nl-BE"/>
                        </w:rPr>
                        <w:t>…………………………………………….</w:t>
                      </w:r>
                    </w:p>
                    <w:p w14:paraId="60CEE458" w14:textId="77777777" w:rsidR="001D76E8" w:rsidRPr="00E06AD2" w:rsidRDefault="001D76E8" w:rsidP="001D76E8">
                      <w:pPr>
                        <w:rPr>
                          <w:rFonts w:ascii="Arial" w:hAnsi="Arial" w:cs="Arial"/>
                          <w:sz w:val="20"/>
                          <w:szCs w:val="20"/>
                        </w:rPr>
                      </w:pPr>
                      <w:r w:rsidRPr="00E06AD2">
                        <w:rPr>
                          <w:rFonts w:ascii="Arial" w:hAnsi="Arial" w:cs="Arial"/>
                          <w:spacing w:val="-2"/>
                          <w:sz w:val="20"/>
                          <w:szCs w:val="20"/>
                          <w:lang w:val="nl-BE"/>
                        </w:rPr>
                        <w:t>…………………………………………….</w:t>
                      </w:r>
                    </w:p>
                  </w:txbxContent>
                </v:textbox>
              </v:rect>
            </w:pict>
          </mc:Fallback>
        </mc:AlternateContent>
      </w:r>
    </w:p>
    <w:p w14:paraId="6BB7492B" w14:textId="77777777" w:rsidR="001D76E8" w:rsidRPr="00A96BAE" w:rsidRDefault="001D76E8" w:rsidP="001D76E8">
      <w:pPr>
        <w:rPr>
          <w:spacing w:val="-2"/>
          <w:sz w:val="22"/>
          <w:lang w:val="nl-BE"/>
        </w:rPr>
      </w:pPr>
    </w:p>
    <w:p w14:paraId="717ED733" w14:textId="77777777" w:rsidR="001D76E8" w:rsidRPr="00A96BAE" w:rsidRDefault="001D76E8" w:rsidP="001D76E8">
      <w:pPr>
        <w:jc w:val="center"/>
        <w:rPr>
          <w:spacing w:val="-2"/>
          <w:sz w:val="22"/>
          <w:lang w:val="nl-BE"/>
        </w:rPr>
      </w:pPr>
    </w:p>
    <w:p w14:paraId="2A12C4FA" w14:textId="77777777" w:rsidR="001D76E8" w:rsidRPr="00A96BAE" w:rsidRDefault="001D76E8" w:rsidP="001D76E8">
      <w:pPr>
        <w:jc w:val="center"/>
        <w:rPr>
          <w:spacing w:val="-2"/>
          <w:sz w:val="22"/>
          <w:lang w:val="nl-BE"/>
        </w:rPr>
      </w:pPr>
    </w:p>
    <w:p w14:paraId="2D1B71A1" w14:textId="77777777" w:rsidR="001D76E8" w:rsidRPr="00A96BAE" w:rsidRDefault="001D76E8" w:rsidP="001D76E8">
      <w:pPr>
        <w:jc w:val="center"/>
        <w:rPr>
          <w:spacing w:val="-2"/>
          <w:sz w:val="22"/>
          <w:lang w:val="nl-BE"/>
        </w:rPr>
      </w:pPr>
    </w:p>
    <w:p w14:paraId="10E2F9EB" w14:textId="77777777" w:rsidR="001D76E8" w:rsidRPr="00A96BAE" w:rsidRDefault="001D76E8" w:rsidP="001D76E8">
      <w:pPr>
        <w:jc w:val="center"/>
        <w:rPr>
          <w:rFonts w:ascii="Arial" w:hAnsi="Arial" w:cs="Arial"/>
          <w:spacing w:val="-2"/>
          <w:sz w:val="18"/>
          <w:szCs w:val="18"/>
          <w:lang w:val="nl-BE"/>
        </w:rPr>
      </w:pPr>
    </w:p>
    <w:p w14:paraId="6E9A6A56" w14:textId="77777777" w:rsidR="001D76E8" w:rsidRPr="00A96BAE" w:rsidRDefault="001D76E8" w:rsidP="001D76E8">
      <w:pPr>
        <w:pStyle w:val="Voetnoottekst"/>
        <w:tabs>
          <w:tab w:val="right" w:pos="9540"/>
        </w:tabs>
        <w:ind w:left="2880"/>
        <w:rPr>
          <w:rFonts w:ascii="Arial" w:hAnsi="Arial" w:cs="Arial"/>
          <w:spacing w:val="-2"/>
          <w:lang w:val="nl-BE"/>
        </w:rPr>
      </w:pPr>
      <w:r w:rsidRPr="00A96BAE">
        <w:rPr>
          <w:rFonts w:ascii="Arial" w:hAnsi="Arial" w:cs="Arial"/>
          <w:spacing w:val="-2"/>
          <w:lang w:val="nl-BE"/>
        </w:rPr>
        <w:t xml:space="preserve">                                                                             </w:t>
      </w:r>
      <w:r w:rsidRPr="00A96BAE">
        <w:rPr>
          <w:rStyle w:val="forminvulgrijs"/>
          <w:rFonts w:ascii="Arial" w:hAnsi="Arial" w:cs="Arial"/>
          <w:color w:val="auto"/>
        </w:rPr>
        <w:fldChar w:fldCharType="begin">
          <w:ffData>
            <w:name w:val=""/>
            <w:enabled/>
            <w:calcOnExit w:val="0"/>
            <w:textInput>
              <w:default w:val="l__l__l"/>
            </w:textInput>
          </w:ffData>
        </w:fldChar>
      </w:r>
      <w:r w:rsidRPr="00A96BAE">
        <w:rPr>
          <w:rStyle w:val="forminvulgrijs"/>
          <w:rFonts w:ascii="Arial" w:hAnsi="Arial" w:cs="Arial"/>
          <w:color w:val="auto"/>
          <w:lang w:val="nl-BE"/>
        </w:rPr>
        <w:instrText xml:space="preserve"> FORMTEXT </w:instrText>
      </w:r>
      <w:r w:rsidRPr="00A96BAE">
        <w:rPr>
          <w:rStyle w:val="forminvulgrijs"/>
          <w:rFonts w:ascii="Arial" w:hAnsi="Arial" w:cs="Arial"/>
          <w:color w:val="auto"/>
        </w:rPr>
      </w:r>
      <w:r w:rsidRPr="00A96BAE">
        <w:rPr>
          <w:rStyle w:val="forminvulgrijs"/>
          <w:rFonts w:ascii="Arial" w:hAnsi="Arial" w:cs="Arial"/>
          <w:color w:val="auto"/>
        </w:rPr>
        <w:fldChar w:fldCharType="separate"/>
      </w:r>
      <w:r w:rsidRPr="00A96BAE">
        <w:rPr>
          <w:rStyle w:val="forminvulgrijs"/>
          <w:rFonts w:ascii="Arial" w:hAnsi="Arial" w:cs="Arial"/>
          <w:noProof/>
          <w:color w:val="auto"/>
          <w:lang w:val="nl-BE"/>
        </w:rPr>
        <w:t>l__l__l</w:t>
      </w:r>
      <w:r w:rsidRPr="00A96BAE">
        <w:rPr>
          <w:rStyle w:val="forminvulgrijs"/>
          <w:rFonts w:ascii="Arial" w:hAnsi="Arial" w:cs="Arial"/>
          <w:color w:val="auto"/>
        </w:rPr>
        <w:fldChar w:fldCharType="end"/>
      </w:r>
      <w:r w:rsidRPr="00A96BAE">
        <w:rPr>
          <w:rStyle w:val="forminvulgrijs"/>
          <w:rFonts w:ascii="Arial" w:hAnsi="Arial" w:cs="Arial"/>
          <w:color w:val="auto"/>
          <w:lang w:val="nl-BE"/>
        </w:rPr>
        <w:t xml:space="preserve"> . </w:t>
      </w:r>
      <w:r w:rsidRPr="00A96BAE">
        <w:rPr>
          <w:rStyle w:val="forminvulgrijs"/>
          <w:rFonts w:ascii="Arial" w:hAnsi="Arial" w:cs="Arial"/>
          <w:color w:val="auto"/>
        </w:rPr>
        <w:fldChar w:fldCharType="begin">
          <w:ffData>
            <w:name w:val=""/>
            <w:enabled/>
            <w:calcOnExit w:val="0"/>
            <w:textInput>
              <w:default w:val="l__l__l"/>
            </w:textInput>
          </w:ffData>
        </w:fldChar>
      </w:r>
      <w:r w:rsidRPr="00A96BAE">
        <w:rPr>
          <w:rStyle w:val="forminvulgrijs"/>
          <w:rFonts w:ascii="Arial" w:hAnsi="Arial" w:cs="Arial"/>
          <w:color w:val="auto"/>
          <w:lang w:val="nl-BE"/>
        </w:rPr>
        <w:instrText xml:space="preserve"> FORMTEXT </w:instrText>
      </w:r>
      <w:r w:rsidRPr="00A96BAE">
        <w:rPr>
          <w:rStyle w:val="forminvulgrijs"/>
          <w:rFonts w:ascii="Arial" w:hAnsi="Arial" w:cs="Arial"/>
          <w:color w:val="auto"/>
        </w:rPr>
      </w:r>
      <w:r w:rsidRPr="00A96BAE">
        <w:rPr>
          <w:rStyle w:val="forminvulgrijs"/>
          <w:rFonts w:ascii="Arial" w:hAnsi="Arial" w:cs="Arial"/>
          <w:color w:val="auto"/>
        </w:rPr>
        <w:fldChar w:fldCharType="separate"/>
      </w:r>
      <w:r w:rsidRPr="00A96BAE">
        <w:rPr>
          <w:rStyle w:val="forminvulgrijs"/>
          <w:rFonts w:ascii="Arial" w:hAnsi="Arial" w:cs="Arial"/>
          <w:noProof/>
          <w:color w:val="auto"/>
          <w:lang w:val="nl-BE"/>
        </w:rPr>
        <w:t>l__l__l</w:t>
      </w:r>
      <w:r w:rsidRPr="00A96BAE">
        <w:rPr>
          <w:rStyle w:val="forminvulgrijs"/>
          <w:rFonts w:ascii="Arial" w:hAnsi="Arial" w:cs="Arial"/>
          <w:color w:val="auto"/>
        </w:rPr>
        <w:fldChar w:fldCharType="end"/>
      </w:r>
      <w:r w:rsidRPr="00A96BAE">
        <w:rPr>
          <w:rStyle w:val="forminvulgrijs"/>
          <w:rFonts w:ascii="Arial" w:hAnsi="Arial" w:cs="Arial"/>
          <w:color w:val="auto"/>
          <w:lang w:val="nl-BE"/>
        </w:rPr>
        <w:t xml:space="preserve"> . 20</w:t>
      </w:r>
      <w:r w:rsidRPr="00A96BAE">
        <w:rPr>
          <w:rStyle w:val="forminvulgrijs"/>
          <w:rFonts w:ascii="Arial" w:hAnsi="Arial" w:cs="Arial"/>
          <w:color w:val="auto"/>
        </w:rPr>
        <w:fldChar w:fldCharType="begin">
          <w:ffData>
            <w:name w:val=""/>
            <w:enabled/>
            <w:calcOnExit w:val="0"/>
            <w:textInput>
              <w:default w:val="l__l__l"/>
            </w:textInput>
          </w:ffData>
        </w:fldChar>
      </w:r>
      <w:r w:rsidRPr="00A96BAE">
        <w:rPr>
          <w:rStyle w:val="forminvulgrijs"/>
          <w:rFonts w:ascii="Arial" w:hAnsi="Arial" w:cs="Arial"/>
          <w:color w:val="auto"/>
          <w:lang w:val="nl-BE"/>
        </w:rPr>
        <w:instrText xml:space="preserve"> FORMTEXT </w:instrText>
      </w:r>
      <w:r w:rsidRPr="00A96BAE">
        <w:rPr>
          <w:rStyle w:val="forminvulgrijs"/>
          <w:rFonts w:ascii="Arial" w:hAnsi="Arial" w:cs="Arial"/>
          <w:color w:val="auto"/>
        </w:rPr>
      </w:r>
      <w:r w:rsidRPr="00A96BAE">
        <w:rPr>
          <w:rStyle w:val="forminvulgrijs"/>
          <w:rFonts w:ascii="Arial" w:hAnsi="Arial" w:cs="Arial"/>
          <w:color w:val="auto"/>
        </w:rPr>
        <w:fldChar w:fldCharType="separate"/>
      </w:r>
      <w:r w:rsidRPr="00A96BAE">
        <w:rPr>
          <w:rStyle w:val="forminvulgrijs"/>
          <w:rFonts w:ascii="Arial" w:hAnsi="Arial" w:cs="Arial"/>
          <w:noProof/>
          <w:color w:val="auto"/>
          <w:lang w:val="nl-BE"/>
        </w:rPr>
        <w:t>l__l__l</w:t>
      </w:r>
      <w:r w:rsidRPr="00A96BAE">
        <w:rPr>
          <w:rStyle w:val="forminvulgrijs"/>
          <w:rFonts w:ascii="Arial" w:hAnsi="Arial" w:cs="Arial"/>
          <w:color w:val="auto"/>
        </w:rPr>
        <w:fldChar w:fldCharType="end"/>
      </w:r>
    </w:p>
    <w:p w14:paraId="34EE4766" w14:textId="77777777" w:rsidR="001D76E8" w:rsidRPr="00A96BAE" w:rsidRDefault="001D76E8" w:rsidP="001D76E8">
      <w:pPr>
        <w:jc w:val="center"/>
        <w:rPr>
          <w:rFonts w:ascii="Arial" w:hAnsi="Arial" w:cs="Arial"/>
          <w:spacing w:val="-2"/>
          <w:sz w:val="20"/>
          <w:szCs w:val="20"/>
          <w:lang w:val="nl-BE"/>
        </w:rPr>
      </w:pPr>
    </w:p>
    <w:p w14:paraId="3435EC19" w14:textId="45554609" w:rsidR="001D76E8" w:rsidRPr="00A96BAE" w:rsidRDefault="001D76E8" w:rsidP="00C60AEC">
      <w:pPr>
        <w:jc w:val="both"/>
        <w:rPr>
          <w:rFonts w:ascii="Arial" w:hAnsi="Arial" w:cs="Arial"/>
          <w:spacing w:val="-2"/>
          <w:sz w:val="20"/>
          <w:szCs w:val="20"/>
          <w:lang w:val="nl-BE"/>
        </w:rPr>
      </w:pPr>
      <w:r w:rsidRPr="00A96BAE">
        <w:rPr>
          <w:rFonts w:ascii="Arial" w:hAnsi="Arial" w:cs="Arial"/>
          <w:spacing w:val="-2"/>
          <w:sz w:val="20"/>
          <w:szCs w:val="20"/>
          <w:lang w:val="nl-BE"/>
        </w:rPr>
        <w:tab/>
      </w:r>
    </w:p>
    <w:p w14:paraId="13AF3EF8" w14:textId="77777777" w:rsidR="001D76E8" w:rsidRPr="00A96BAE" w:rsidRDefault="001D76E8" w:rsidP="00C60AEC">
      <w:pPr>
        <w:jc w:val="both"/>
        <w:rPr>
          <w:rFonts w:ascii="Arial" w:hAnsi="Arial" w:cs="Arial"/>
          <w:spacing w:val="-2"/>
          <w:sz w:val="20"/>
          <w:szCs w:val="20"/>
          <w:lang w:val="nl-BE"/>
        </w:rPr>
      </w:pPr>
    </w:p>
    <w:p w14:paraId="450F794C" w14:textId="77777777" w:rsidR="001D76E8" w:rsidRPr="00A96BAE" w:rsidRDefault="001D76E8" w:rsidP="00C60AEC">
      <w:pPr>
        <w:jc w:val="both"/>
        <w:rPr>
          <w:rFonts w:ascii="Arial" w:hAnsi="Arial" w:cs="Arial"/>
          <w:spacing w:val="-2"/>
          <w:sz w:val="20"/>
          <w:szCs w:val="20"/>
          <w:lang w:val="nl-BE"/>
        </w:rPr>
      </w:pPr>
    </w:p>
    <w:p w14:paraId="7DAD4434" w14:textId="00D671BD" w:rsidR="001D76E8" w:rsidRPr="00A96BAE" w:rsidRDefault="001D76E8" w:rsidP="00C60AEC">
      <w:pPr>
        <w:ind w:right="98"/>
        <w:jc w:val="both"/>
        <w:rPr>
          <w:rFonts w:ascii="Arial" w:hAnsi="Arial" w:cs="Arial"/>
          <w:spacing w:val="-2"/>
          <w:sz w:val="20"/>
          <w:szCs w:val="20"/>
          <w:lang w:val="nl-BE"/>
        </w:rPr>
      </w:pPr>
      <w:r w:rsidRPr="00A96BAE">
        <w:rPr>
          <w:rFonts w:ascii="Arial" w:hAnsi="Arial" w:cs="Arial"/>
          <w:spacing w:val="-2"/>
          <w:sz w:val="20"/>
          <w:szCs w:val="20"/>
          <w:lang w:val="nl-BE"/>
        </w:rPr>
        <w:tab/>
        <w:t xml:space="preserve">Ik heb de eer U mede te delen dat U overeenkomstig artikel </w:t>
      </w:r>
      <w:r w:rsidR="00C60AEC" w:rsidRPr="00A96BAE">
        <w:rPr>
          <w:rFonts w:ascii="Arial" w:hAnsi="Arial" w:cs="Arial"/>
          <w:spacing w:val="-2"/>
          <w:sz w:val="20"/>
          <w:szCs w:val="20"/>
          <w:lang w:val="nl-BE"/>
        </w:rPr>
        <w:t>2</w:t>
      </w:r>
      <w:r w:rsidRPr="00A96BAE">
        <w:rPr>
          <w:rFonts w:ascii="Arial" w:hAnsi="Arial" w:cs="Arial"/>
          <w:spacing w:val="-2"/>
          <w:sz w:val="20"/>
          <w:szCs w:val="20"/>
          <w:lang w:val="nl-BE"/>
        </w:rPr>
        <w:t>1, §</w:t>
      </w:r>
      <w:r w:rsidR="00C60AEC" w:rsidRPr="00A96BAE">
        <w:rPr>
          <w:rFonts w:ascii="Arial" w:hAnsi="Arial" w:cs="Arial"/>
          <w:spacing w:val="-2"/>
          <w:sz w:val="20"/>
          <w:szCs w:val="20"/>
          <w:lang w:val="nl-BE"/>
        </w:rPr>
        <w:t> </w:t>
      </w:r>
      <w:r w:rsidRPr="00A96BAE">
        <w:rPr>
          <w:rFonts w:ascii="Arial" w:hAnsi="Arial" w:cs="Arial"/>
          <w:spacing w:val="-2"/>
          <w:sz w:val="20"/>
          <w:szCs w:val="20"/>
          <w:lang w:val="nl-BE"/>
        </w:rPr>
        <w:t>1</w:t>
      </w:r>
      <w:r w:rsidR="00A96BAE">
        <w:rPr>
          <w:rFonts w:ascii="Arial" w:hAnsi="Arial" w:cs="Arial"/>
          <w:spacing w:val="-2"/>
          <w:sz w:val="20"/>
          <w:szCs w:val="20"/>
          <w:lang w:val="nl-BE"/>
        </w:rPr>
        <w:t>,</w:t>
      </w:r>
      <w:r w:rsidRPr="00A96BAE">
        <w:rPr>
          <w:rFonts w:ascii="Arial" w:hAnsi="Arial" w:cs="Arial"/>
          <w:spacing w:val="-2"/>
          <w:sz w:val="20"/>
          <w:szCs w:val="20"/>
          <w:lang w:val="nl-BE"/>
        </w:rPr>
        <w:t xml:space="preserve"> van het </w:t>
      </w:r>
      <w:r w:rsidR="00C60AEC" w:rsidRPr="00A96BAE">
        <w:rPr>
          <w:rFonts w:ascii="Arial" w:hAnsi="Arial" w:cs="Arial"/>
          <w:spacing w:val="-2"/>
          <w:sz w:val="20"/>
          <w:szCs w:val="20"/>
          <w:lang w:val="nl-BE"/>
        </w:rPr>
        <w:t xml:space="preserve">Nieuw </w:t>
      </w:r>
      <w:r w:rsidRPr="00A96BAE">
        <w:rPr>
          <w:rFonts w:ascii="Arial" w:hAnsi="Arial" w:cs="Arial"/>
          <w:spacing w:val="-2"/>
          <w:sz w:val="20"/>
          <w:szCs w:val="20"/>
          <w:lang w:val="nl-BE"/>
        </w:rPr>
        <w:t>Brussels Gemeentelijk Kieswetboek, aangewezen bent tot voorzitter (voorzitster) van het stembureau nr.</w:t>
      </w:r>
      <w:r w:rsidRPr="00A96BAE">
        <w:rPr>
          <w:rStyle w:val="forminvulgrijs"/>
          <w:rFonts w:ascii="Arial" w:hAnsi="Arial" w:cs="Arial"/>
          <w:color w:val="auto"/>
          <w:sz w:val="20"/>
          <w:szCs w:val="20"/>
          <w:lang w:val="nl-NL"/>
        </w:rPr>
        <w:t xml:space="preserve"> </w:t>
      </w:r>
      <w:proofErr w:type="spellStart"/>
      <w:r w:rsidRPr="00A96BAE">
        <w:rPr>
          <w:rStyle w:val="forminvulgrijs"/>
          <w:rFonts w:ascii="Arial" w:hAnsi="Arial" w:cs="Arial"/>
          <w:color w:val="auto"/>
          <w:sz w:val="20"/>
          <w:szCs w:val="20"/>
          <w:lang w:val="nl-NL"/>
        </w:rPr>
        <w:t>l__l__l__l</w:t>
      </w:r>
      <w:proofErr w:type="spellEnd"/>
      <w:r w:rsidRPr="00A96BAE">
        <w:rPr>
          <w:rFonts w:ascii="Arial" w:hAnsi="Arial" w:cs="Arial"/>
          <w:spacing w:val="-2"/>
          <w:sz w:val="20"/>
          <w:szCs w:val="20"/>
          <w:lang w:val="nl-BE"/>
        </w:rPr>
        <w:t xml:space="preserve"> dat zal zetelen op zondag 1</w:t>
      </w:r>
      <w:r w:rsidR="00C60AEC" w:rsidRPr="00A96BAE">
        <w:rPr>
          <w:rFonts w:ascii="Arial" w:hAnsi="Arial" w:cs="Arial"/>
          <w:spacing w:val="-2"/>
          <w:sz w:val="20"/>
          <w:szCs w:val="20"/>
          <w:lang w:val="nl-BE"/>
        </w:rPr>
        <w:t>3</w:t>
      </w:r>
      <w:r w:rsidRPr="00A96BAE">
        <w:rPr>
          <w:rFonts w:ascii="Arial" w:hAnsi="Arial" w:cs="Arial"/>
          <w:spacing w:val="-2"/>
          <w:sz w:val="20"/>
          <w:szCs w:val="20"/>
          <w:lang w:val="nl-BE"/>
        </w:rPr>
        <w:t xml:space="preserve"> oktober 20</w:t>
      </w:r>
      <w:r w:rsidR="00C60AEC" w:rsidRPr="00A96BAE">
        <w:rPr>
          <w:rFonts w:ascii="Arial" w:hAnsi="Arial" w:cs="Arial"/>
          <w:spacing w:val="-2"/>
          <w:sz w:val="20"/>
          <w:szCs w:val="20"/>
          <w:lang w:val="nl-BE"/>
        </w:rPr>
        <w:t>24</w:t>
      </w:r>
      <w:r w:rsidRPr="00A96BAE">
        <w:rPr>
          <w:rFonts w:ascii="Arial" w:hAnsi="Arial" w:cs="Arial"/>
          <w:spacing w:val="-2"/>
          <w:sz w:val="20"/>
          <w:szCs w:val="20"/>
          <w:lang w:val="nl-BE"/>
        </w:rPr>
        <w:t xml:space="preserve"> in uw gemeente, op het volgend adres:…………………………………………………………..…………...……….………………straat, nr. ………….</w:t>
      </w:r>
    </w:p>
    <w:p w14:paraId="7B1E78CC" w14:textId="5A12533A" w:rsidR="001D76E8" w:rsidRPr="00A96BAE" w:rsidRDefault="000157F0" w:rsidP="00C60AEC">
      <w:pPr>
        <w:ind w:right="98"/>
        <w:jc w:val="both"/>
        <w:rPr>
          <w:rFonts w:ascii="Arial" w:hAnsi="Arial" w:cs="Arial"/>
          <w:spacing w:val="-2"/>
          <w:sz w:val="20"/>
          <w:szCs w:val="20"/>
          <w:lang w:val="nl-BE"/>
        </w:rPr>
      </w:pPr>
      <w:r>
        <w:rPr>
          <w:rFonts w:ascii="Arial" w:hAnsi="Arial" w:cs="Arial"/>
          <w:spacing w:val="-2"/>
          <w:sz w:val="20"/>
          <w:szCs w:val="20"/>
          <w:lang w:val="nl-BE"/>
        </w:rPr>
        <w:t>,</w:t>
      </w:r>
    </w:p>
    <w:p w14:paraId="5B0D1854" w14:textId="4C85BCF8" w:rsidR="001D76E8" w:rsidRPr="00A96BAE" w:rsidRDefault="001D76E8" w:rsidP="00C60AEC">
      <w:pPr>
        <w:ind w:firstLine="720"/>
        <w:jc w:val="both"/>
        <w:rPr>
          <w:rFonts w:ascii="Arial" w:hAnsi="Arial" w:cs="Arial"/>
          <w:spacing w:val="-2"/>
          <w:sz w:val="20"/>
          <w:szCs w:val="20"/>
          <w:lang w:val="nl-BE"/>
        </w:rPr>
      </w:pPr>
      <w:r w:rsidRPr="00A96BAE">
        <w:rPr>
          <w:rFonts w:ascii="Arial" w:hAnsi="Arial" w:cs="Arial"/>
          <w:spacing w:val="-2"/>
          <w:sz w:val="20"/>
          <w:szCs w:val="20"/>
          <w:lang w:val="nl-BE"/>
        </w:rPr>
        <w:t xml:space="preserve">In uitvoering van artikel </w:t>
      </w:r>
      <w:r w:rsidR="00C60AEC" w:rsidRPr="00A96BAE">
        <w:rPr>
          <w:rFonts w:ascii="Arial" w:hAnsi="Arial" w:cs="Arial"/>
          <w:spacing w:val="-2"/>
          <w:sz w:val="20"/>
          <w:szCs w:val="20"/>
          <w:lang w:val="nl-BE"/>
        </w:rPr>
        <w:t>2</w:t>
      </w:r>
      <w:r w:rsidRPr="00A96BAE">
        <w:rPr>
          <w:rFonts w:ascii="Arial" w:hAnsi="Arial" w:cs="Arial"/>
          <w:spacing w:val="-2"/>
          <w:sz w:val="20"/>
          <w:szCs w:val="20"/>
          <w:lang w:val="nl-BE"/>
        </w:rPr>
        <w:t>1, §</w:t>
      </w:r>
      <w:r w:rsidR="00C60AEC" w:rsidRPr="00A96BAE">
        <w:rPr>
          <w:rFonts w:ascii="Arial" w:hAnsi="Arial" w:cs="Arial"/>
          <w:spacing w:val="-2"/>
          <w:sz w:val="20"/>
          <w:szCs w:val="20"/>
          <w:lang w:val="nl-BE"/>
        </w:rPr>
        <w:t> </w:t>
      </w:r>
      <w:r w:rsidRPr="00A96BAE">
        <w:rPr>
          <w:rFonts w:ascii="Arial" w:hAnsi="Arial" w:cs="Arial"/>
          <w:spacing w:val="-2"/>
          <w:sz w:val="20"/>
          <w:szCs w:val="20"/>
          <w:lang w:val="nl-BE"/>
        </w:rPr>
        <w:t>2</w:t>
      </w:r>
      <w:r w:rsidR="00C60AEC" w:rsidRPr="00A96BAE">
        <w:rPr>
          <w:rFonts w:ascii="Arial" w:hAnsi="Arial" w:cs="Arial"/>
          <w:spacing w:val="-2"/>
          <w:sz w:val="20"/>
          <w:szCs w:val="20"/>
          <w:lang w:val="nl-BE"/>
        </w:rPr>
        <w:t xml:space="preserve"> van het Nieuw Brussels Gemeentelijk Kieswetboek</w:t>
      </w:r>
      <w:r w:rsidRPr="00A96BAE">
        <w:rPr>
          <w:rFonts w:ascii="Arial" w:hAnsi="Arial" w:cs="Arial"/>
          <w:spacing w:val="-2"/>
          <w:sz w:val="20"/>
          <w:szCs w:val="20"/>
          <w:lang w:val="nl-BE"/>
        </w:rPr>
        <w:t>, duid ik uiterlijk de 20</w:t>
      </w:r>
      <w:r w:rsidRPr="00A96BAE">
        <w:rPr>
          <w:rFonts w:ascii="Arial" w:hAnsi="Arial" w:cs="Arial"/>
          <w:spacing w:val="-2"/>
          <w:sz w:val="20"/>
          <w:szCs w:val="20"/>
          <w:vertAlign w:val="superscript"/>
          <w:lang w:val="nl-BE"/>
        </w:rPr>
        <w:t>ste</w:t>
      </w:r>
      <w:r w:rsidRPr="00A96BAE">
        <w:rPr>
          <w:rFonts w:ascii="Arial" w:hAnsi="Arial" w:cs="Arial"/>
          <w:spacing w:val="-2"/>
          <w:sz w:val="20"/>
          <w:szCs w:val="20"/>
          <w:lang w:val="nl-BE"/>
        </w:rPr>
        <w:t xml:space="preserve"> dag voor de verkiezingen de bijzitters en de plaatsvervangende bijzitters van Uw bureau aan.</w:t>
      </w:r>
    </w:p>
    <w:p w14:paraId="206B2FDA" w14:textId="77777777" w:rsidR="001D76E8" w:rsidRPr="00A96BAE" w:rsidRDefault="001D76E8" w:rsidP="00C60AEC">
      <w:pPr>
        <w:ind w:right="98"/>
        <w:jc w:val="both"/>
        <w:rPr>
          <w:rFonts w:ascii="Arial" w:hAnsi="Arial" w:cs="Arial"/>
          <w:spacing w:val="-2"/>
          <w:sz w:val="20"/>
          <w:szCs w:val="20"/>
          <w:lang w:val="nl-BE"/>
        </w:rPr>
      </w:pPr>
    </w:p>
    <w:p w14:paraId="4B176FCC" w14:textId="77777777" w:rsidR="001D76E8" w:rsidRPr="00A96BAE" w:rsidRDefault="001D76E8" w:rsidP="00C60AEC">
      <w:pPr>
        <w:ind w:right="98"/>
        <w:jc w:val="both"/>
        <w:rPr>
          <w:rFonts w:ascii="Arial" w:hAnsi="Arial" w:cs="Arial"/>
          <w:spacing w:val="-2"/>
          <w:sz w:val="20"/>
          <w:szCs w:val="20"/>
          <w:lang w:val="nl-BE"/>
        </w:rPr>
      </w:pPr>
      <w:r w:rsidRPr="00A96BAE">
        <w:rPr>
          <w:rFonts w:ascii="Arial" w:hAnsi="Arial" w:cs="Arial"/>
          <w:spacing w:val="-2"/>
          <w:sz w:val="20"/>
          <w:szCs w:val="20"/>
          <w:lang w:val="nl-BE"/>
        </w:rPr>
        <w:tab/>
        <w:t>U kan vrij de secretaris van Uw stembureau aanwijzen uit de kiezers van Uw gemeente.</w:t>
      </w:r>
    </w:p>
    <w:p w14:paraId="5D28C863" w14:textId="77777777" w:rsidR="001D76E8" w:rsidRPr="00A96BAE" w:rsidRDefault="001D76E8" w:rsidP="00C60AEC">
      <w:pPr>
        <w:ind w:right="98"/>
        <w:jc w:val="both"/>
        <w:rPr>
          <w:rFonts w:ascii="Arial" w:hAnsi="Arial" w:cs="Arial"/>
          <w:spacing w:val="-2"/>
          <w:sz w:val="20"/>
          <w:szCs w:val="20"/>
          <w:lang w:val="nl-BE"/>
        </w:rPr>
      </w:pPr>
    </w:p>
    <w:p w14:paraId="0CC0FEE5" w14:textId="77777777" w:rsidR="001D76E8" w:rsidRPr="00A96BAE" w:rsidRDefault="001D76E8" w:rsidP="00C60AEC">
      <w:pPr>
        <w:ind w:right="98"/>
        <w:jc w:val="both"/>
        <w:rPr>
          <w:rFonts w:ascii="Arial" w:hAnsi="Arial" w:cs="Arial"/>
          <w:spacing w:val="-2"/>
          <w:sz w:val="20"/>
          <w:szCs w:val="20"/>
          <w:lang w:val="nl-BE"/>
        </w:rPr>
      </w:pPr>
    </w:p>
    <w:p w14:paraId="62FF47E5" w14:textId="77777777" w:rsidR="001D76E8" w:rsidRPr="00A96BAE" w:rsidRDefault="001D76E8" w:rsidP="00C60AEC">
      <w:pPr>
        <w:ind w:right="190"/>
        <w:jc w:val="both"/>
        <w:rPr>
          <w:rFonts w:ascii="Arial" w:hAnsi="Arial" w:cs="Arial"/>
          <w:spacing w:val="-2"/>
          <w:sz w:val="20"/>
          <w:szCs w:val="20"/>
          <w:lang w:val="nl-BE"/>
        </w:rPr>
      </w:pPr>
    </w:p>
    <w:p w14:paraId="76760414" w14:textId="28EAAF27" w:rsidR="001D76E8" w:rsidRPr="00A96BAE" w:rsidRDefault="001D76E8" w:rsidP="00C60AEC">
      <w:pPr>
        <w:ind w:firstLine="720"/>
        <w:jc w:val="both"/>
        <w:rPr>
          <w:rFonts w:ascii="Arial" w:hAnsi="Arial" w:cs="Arial"/>
          <w:sz w:val="20"/>
          <w:szCs w:val="20"/>
          <w:lang w:val="nl-BE"/>
        </w:rPr>
      </w:pPr>
      <w:r w:rsidRPr="00A96BAE">
        <w:rPr>
          <w:rFonts w:ascii="Arial" w:hAnsi="Arial" w:cs="Arial"/>
          <w:sz w:val="20"/>
          <w:szCs w:val="20"/>
          <w:lang w:val="nl-BE"/>
        </w:rPr>
        <w:t xml:space="preserve">Overeenkomstig artikel </w:t>
      </w:r>
      <w:r w:rsidR="00C60AEC" w:rsidRPr="00A96BAE">
        <w:rPr>
          <w:rFonts w:ascii="Arial" w:hAnsi="Arial" w:cs="Arial"/>
          <w:sz w:val="20"/>
          <w:szCs w:val="20"/>
          <w:lang w:val="nl-BE"/>
        </w:rPr>
        <w:t>23, § 2</w:t>
      </w:r>
      <w:r w:rsidR="003B3521">
        <w:rPr>
          <w:rFonts w:ascii="Arial" w:hAnsi="Arial" w:cs="Arial"/>
          <w:sz w:val="20"/>
          <w:szCs w:val="20"/>
          <w:lang w:val="nl-BE"/>
        </w:rPr>
        <w:t>,</w:t>
      </w:r>
      <w:r w:rsidRPr="00A96BAE">
        <w:rPr>
          <w:rFonts w:ascii="Arial" w:hAnsi="Arial" w:cs="Arial"/>
          <w:sz w:val="20"/>
          <w:szCs w:val="20"/>
          <w:lang w:val="nl-BE"/>
        </w:rPr>
        <w:t xml:space="preserve"> </w:t>
      </w:r>
      <w:r w:rsidR="00C60AEC" w:rsidRPr="00A96BAE">
        <w:rPr>
          <w:rFonts w:ascii="Arial" w:hAnsi="Arial" w:cs="Arial"/>
          <w:spacing w:val="-2"/>
          <w:sz w:val="20"/>
          <w:szCs w:val="20"/>
          <w:lang w:val="nl-BE"/>
        </w:rPr>
        <w:t>van het Nieuw Brussels Gemeentelijk Kieswetboek</w:t>
      </w:r>
      <w:r w:rsidRPr="00A96BAE">
        <w:rPr>
          <w:rFonts w:ascii="Arial" w:hAnsi="Arial" w:cs="Arial"/>
          <w:sz w:val="20"/>
          <w:szCs w:val="20"/>
          <w:lang w:val="nl-BE"/>
        </w:rPr>
        <w:t xml:space="preserve">, zal er een </w:t>
      </w:r>
      <w:r w:rsidR="00735F14" w:rsidRPr="00A96BAE">
        <w:rPr>
          <w:rFonts w:ascii="Arial" w:hAnsi="Arial" w:cs="Arial"/>
          <w:sz w:val="20"/>
          <w:szCs w:val="20"/>
          <w:lang w:val="nl-BE"/>
        </w:rPr>
        <w:t xml:space="preserve">verplichte </w:t>
      </w:r>
      <w:r w:rsidRPr="00A96BAE">
        <w:rPr>
          <w:rFonts w:ascii="Arial" w:hAnsi="Arial" w:cs="Arial"/>
          <w:sz w:val="20"/>
          <w:szCs w:val="20"/>
          <w:lang w:val="nl-BE"/>
        </w:rPr>
        <w:t>opleiding ten behoeve van de voorzitters</w:t>
      </w:r>
      <w:r w:rsidR="000F6832" w:rsidRPr="00A96BAE">
        <w:rPr>
          <w:rFonts w:ascii="Arial" w:hAnsi="Arial" w:cs="Arial"/>
          <w:sz w:val="20"/>
          <w:szCs w:val="20"/>
          <w:lang w:val="nl-BE"/>
        </w:rPr>
        <w:t>, plaatsvervangende voorzitters</w:t>
      </w:r>
      <w:r w:rsidRPr="00A96BAE">
        <w:rPr>
          <w:rFonts w:ascii="Arial" w:hAnsi="Arial" w:cs="Arial"/>
          <w:sz w:val="20"/>
          <w:szCs w:val="20"/>
          <w:lang w:val="nl-BE"/>
        </w:rPr>
        <w:t xml:space="preserve"> en de secretarissen van de stembureaus georganiseerd worden op het volgend adres:</w:t>
      </w:r>
    </w:p>
    <w:p w14:paraId="28875A5E" w14:textId="000DBF73" w:rsidR="001D76E8" w:rsidRPr="00A96BAE" w:rsidRDefault="001D76E8" w:rsidP="00C60AEC">
      <w:pPr>
        <w:jc w:val="both"/>
        <w:rPr>
          <w:rFonts w:ascii="Arial" w:hAnsi="Arial" w:cs="Arial"/>
          <w:spacing w:val="-2"/>
          <w:sz w:val="20"/>
          <w:szCs w:val="20"/>
          <w:lang w:val="nl-BE"/>
        </w:rPr>
      </w:pPr>
      <w:r w:rsidRPr="00A96BAE">
        <w:rPr>
          <w:rFonts w:ascii="Arial" w:hAnsi="Arial" w:cs="Arial"/>
          <w:spacing w:val="-2"/>
          <w:sz w:val="20"/>
          <w:szCs w:val="20"/>
          <w:u w:val="dotted"/>
          <w:lang w:val="nl-NL"/>
        </w:rPr>
        <w:tab/>
      </w:r>
      <w:r w:rsidRPr="00A96BAE">
        <w:rPr>
          <w:rFonts w:ascii="Arial" w:hAnsi="Arial" w:cs="Arial"/>
          <w:spacing w:val="-2"/>
          <w:sz w:val="20"/>
          <w:szCs w:val="20"/>
          <w:u w:val="dotted"/>
          <w:lang w:val="nl-NL"/>
        </w:rPr>
        <w:tab/>
      </w:r>
      <w:r w:rsidRPr="00A96BAE">
        <w:rPr>
          <w:rFonts w:ascii="Arial" w:hAnsi="Arial" w:cs="Arial"/>
          <w:spacing w:val="-2"/>
          <w:sz w:val="20"/>
          <w:szCs w:val="20"/>
          <w:u w:val="dotted"/>
          <w:lang w:val="nl-NL"/>
        </w:rPr>
        <w:tab/>
      </w:r>
      <w:r w:rsidRPr="00A96BAE">
        <w:rPr>
          <w:rFonts w:ascii="Arial" w:hAnsi="Arial" w:cs="Arial"/>
          <w:spacing w:val="-2"/>
          <w:sz w:val="20"/>
          <w:szCs w:val="20"/>
          <w:u w:val="dotted"/>
          <w:lang w:val="nl-NL"/>
        </w:rPr>
        <w:tab/>
      </w:r>
      <w:r w:rsidRPr="00A96BAE">
        <w:rPr>
          <w:rFonts w:ascii="Arial" w:hAnsi="Arial" w:cs="Arial"/>
          <w:spacing w:val="-2"/>
          <w:sz w:val="20"/>
          <w:szCs w:val="20"/>
          <w:u w:val="dotted"/>
          <w:lang w:val="nl-NL"/>
        </w:rPr>
        <w:tab/>
      </w:r>
      <w:r w:rsidRPr="00A96BAE">
        <w:rPr>
          <w:rFonts w:ascii="Arial" w:hAnsi="Arial" w:cs="Arial"/>
          <w:spacing w:val="-2"/>
          <w:sz w:val="20"/>
          <w:szCs w:val="20"/>
          <w:u w:val="dotted"/>
          <w:lang w:val="nl-NL"/>
        </w:rPr>
        <w:tab/>
      </w:r>
      <w:r w:rsidRPr="00A96BAE">
        <w:rPr>
          <w:rFonts w:ascii="Arial" w:hAnsi="Arial" w:cs="Arial"/>
          <w:spacing w:val="-2"/>
          <w:sz w:val="20"/>
          <w:szCs w:val="20"/>
          <w:u w:val="dotted"/>
          <w:lang w:val="nl-NL"/>
        </w:rPr>
        <w:tab/>
      </w:r>
      <w:r w:rsidRPr="00A96BAE">
        <w:rPr>
          <w:rFonts w:ascii="Arial" w:hAnsi="Arial" w:cs="Arial"/>
          <w:spacing w:val="-2"/>
          <w:sz w:val="20"/>
          <w:szCs w:val="20"/>
          <w:u w:val="dotted"/>
          <w:lang w:val="nl-NL"/>
        </w:rPr>
        <w:tab/>
      </w:r>
      <w:r w:rsidRPr="00A96BAE">
        <w:rPr>
          <w:rFonts w:ascii="Arial" w:hAnsi="Arial" w:cs="Arial"/>
          <w:spacing w:val="-2"/>
          <w:sz w:val="20"/>
          <w:szCs w:val="20"/>
          <w:u w:val="dotted"/>
          <w:lang w:val="nl-NL"/>
        </w:rPr>
        <w:tab/>
      </w:r>
      <w:r w:rsidRPr="00A96BAE">
        <w:rPr>
          <w:rFonts w:ascii="Arial" w:hAnsi="Arial" w:cs="Arial"/>
          <w:spacing w:val="-2"/>
          <w:sz w:val="20"/>
          <w:szCs w:val="20"/>
          <w:u w:val="dotted"/>
          <w:lang w:val="nl-NL"/>
        </w:rPr>
        <w:tab/>
      </w:r>
      <w:r w:rsidRPr="00A96BAE">
        <w:rPr>
          <w:rFonts w:ascii="Arial" w:hAnsi="Arial" w:cs="Arial"/>
          <w:spacing w:val="-2"/>
          <w:sz w:val="20"/>
          <w:szCs w:val="20"/>
          <w:lang w:val="nl-NL"/>
        </w:rPr>
        <w:t xml:space="preserve">straat, </w:t>
      </w:r>
      <w:proofErr w:type="spellStart"/>
      <w:r w:rsidRPr="00A96BAE">
        <w:rPr>
          <w:rFonts w:ascii="Arial" w:hAnsi="Arial" w:cs="Arial"/>
          <w:spacing w:val="-2"/>
          <w:sz w:val="20"/>
          <w:szCs w:val="20"/>
          <w:lang w:val="nl-NL"/>
        </w:rPr>
        <w:t>nr</w:t>
      </w:r>
      <w:proofErr w:type="spellEnd"/>
      <w:r w:rsidRPr="00A96BAE">
        <w:rPr>
          <w:rFonts w:ascii="Arial" w:hAnsi="Arial" w:cs="Arial"/>
          <w:spacing w:val="-2"/>
          <w:sz w:val="20"/>
          <w:szCs w:val="20"/>
          <w:lang w:val="nl-NL"/>
        </w:rPr>
        <w:t xml:space="preserve"> </w:t>
      </w:r>
      <w:r w:rsidRPr="00A96BAE">
        <w:rPr>
          <w:rFonts w:ascii="Arial" w:hAnsi="Arial" w:cs="Arial"/>
          <w:spacing w:val="-2"/>
          <w:sz w:val="20"/>
          <w:szCs w:val="20"/>
          <w:u w:val="dotted"/>
          <w:lang w:val="nl-NL"/>
        </w:rPr>
        <w:tab/>
      </w:r>
      <w:r w:rsidRPr="00A96BAE">
        <w:rPr>
          <w:rFonts w:ascii="Arial" w:hAnsi="Arial" w:cs="Arial"/>
          <w:spacing w:val="-2"/>
          <w:sz w:val="20"/>
          <w:szCs w:val="20"/>
          <w:u w:val="dotted"/>
          <w:lang w:val="nl-NL"/>
        </w:rPr>
        <w:tab/>
      </w:r>
    </w:p>
    <w:p w14:paraId="6BA29F96" w14:textId="77777777" w:rsidR="001D76E8" w:rsidRPr="00A96BAE" w:rsidRDefault="001D76E8" w:rsidP="00C60AEC">
      <w:pPr>
        <w:ind w:right="190"/>
        <w:jc w:val="both"/>
        <w:rPr>
          <w:rFonts w:ascii="Arial" w:hAnsi="Arial" w:cs="Arial"/>
          <w:spacing w:val="-2"/>
          <w:sz w:val="20"/>
          <w:szCs w:val="20"/>
          <w:lang w:val="nl-BE"/>
        </w:rPr>
      </w:pPr>
    </w:p>
    <w:p w14:paraId="58D13CB8" w14:textId="77777777" w:rsidR="001D76E8" w:rsidRPr="00A96BAE" w:rsidRDefault="001D76E8" w:rsidP="00C60AEC">
      <w:pPr>
        <w:jc w:val="both"/>
        <w:rPr>
          <w:rFonts w:ascii="Arial" w:hAnsi="Arial" w:cs="Arial"/>
          <w:spacing w:val="-2"/>
          <w:sz w:val="20"/>
          <w:szCs w:val="20"/>
          <w:lang w:val="nl-BE"/>
        </w:rPr>
      </w:pPr>
      <w:r w:rsidRPr="00A96BAE">
        <w:rPr>
          <w:rFonts w:ascii="Arial" w:hAnsi="Arial" w:cs="Arial"/>
          <w:spacing w:val="-2"/>
          <w:sz w:val="20"/>
          <w:szCs w:val="20"/>
          <w:lang w:val="nl-BE"/>
        </w:rPr>
        <w:tab/>
      </w:r>
    </w:p>
    <w:p w14:paraId="6E13492A" w14:textId="77777777" w:rsidR="001D76E8" w:rsidRPr="00A96BAE" w:rsidRDefault="001D76E8" w:rsidP="00C60AEC">
      <w:pPr>
        <w:ind w:firstLine="720"/>
        <w:jc w:val="both"/>
        <w:rPr>
          <w:rFonts w:ascii="Arial" w:hAnsi="Arial" w:cs="Arial"/>
          <w:spacing w:val="-2"/>
          <w:sz w:val="20"/>
          <w:szCs w:val="20"/>
          <w:lang w:val="nl-BE"/>
        </w:rPr>
      </w:pPr>
      <w:r w:rsidRPr="00A96BAE">
        <w:rPr>
          <w:rFonts w:ascii="Arial" w:hAnsi="Arial" w:cs="Arial"/>
          <w:spacing w:val="-2"/>
          <w:sz w:val="20"/>
          <w:szCs w:val="20"/>
          <w:lang w:val="nl-BE"/>
        </w:rPr>
        <w:t>In geval van wettige verhindering verzoek ik U mij onmiddellijk daarvan bericht te geven en mij terzelfdertijd de hierbij gevoegde stukken terug te sturen.</w:t>
      </w:r>
    </w:p>
    <w:p w14:paraId="74EAC6CB" w14:textId="77777777" w:rsidR="001D76E8" w:rsidRPr="00A96BAE" w:rsidRDefault="001D76E8" w:rsidP="00C60AEC">
      <w:pPr>
        <w:jc w:val="both"/>
        <w:rPr>
          <w:rFonts w:ascii="Arial" w:hAnsi="Arial" w:cs="Arial"/>
          <w:spacing w:val="-2"/>
          <w:sz w:val="20"/>
          <w:szCs w:val="20"/>
          <w:lang w:val="nl-BE"/>
        </w:rPr>
      </w:pPr>
    </w:p>
    <w:p w14:paraId="6DD9415F" w14:textId="77777777" w:rsidR="001D76E8" w:rsidRPr="00A96BAE" w:rsidRDefault="001D76E8" w:rsidP="00C60AEC">
      <w:pPr>
        <w:ind w:firstLine="720"/>
        <w:jc w:val="both"/>
        <w:rPr>
          <w:rFonts w:ascii="Arial" w:hAnsi="Arial" w:cs="Arial"/>
          <w:spacing w:val="-2"/>
          <w:sz w:val="20"/>
          <w:szCs w:val="20"/>
          <w:lang w:val="nl-BE"/>
        </w:rPr>
      </w:pPr>
      <w:r w:rsidRPr="00A96BAE">
        <w:rPr>
          <w:rFonts w:ascii="Arial" w:hAnsi="Arial" w:cs="Arial"/>
          <w:spacing w:val="-2"/>
          <w:sz w:val="20"/>
          <w:szCs w:val="20"/>
          <w:lang w:val="nl-BE"/>
        </w:rPr>
        <w:t>Gelieve, daarenboven, de ontvangst van deze brief te melden.</w:t>
      </w:r>
    </w:p>
    <w:p w14:paraId="42ADBB71" w14:textId="77777777" w:rsidR="001D76E8" w:rsidRPr="00A96BAE" w:rsidRDefault="001D76E8" w:rsidP="001D76E8">
      <w:pPr>
        <w:jc w:val="both"/>
        <w:rPr>
          <w:rFonts w:ascii="Arial" w:hAnsi="Arial" w:cs="Arial"/>
          <w:spacing w:val="-2"/>
          <w:sz w:val="20"/>
          <w:szCs w:val="20"/>
          <w:lang w:val="nl-BE"/>
        </w:rPr>
      </w:pPr>
    </w:p>
    <w:p w14:paraId="41F1B105" w14:textId="77777777" w:rsidR="00C60AEC" w:rsidRPr="00A96BAE" w:rsidRDefault="00C60AEC" w:rsidP="001D76E8">
      <w:pPr>
        <w:jc w:val="both"/>
        <w:rPr>
          <w:rFonts w:ascii="Arial" w:hAnsi="Arial" w:cs="Arial"/>
          <w:spacing w:val="-2"/>
          <w:sz w:val="20"/>
          <w:szCs w:val="20"/>
          <w:lang w:val="nl-BE"/>
        </w:rPr>
      </w:pPr>
    </w:p>
    <w:p w14:paraId="1DFCC77A" w14:textId="77777777" w:rsidR="001D76E8" w:rsidRPr="00A96BAE" w:rsidRDefault="001D76E8" w:rsidP="00C60AEC">
      <w:pPr>
        <w:jc w:val="both"/>
        <w:rPr>
          <w:rFonts w:ascii="Arial" w:hAnsi="Arial" w:cs="Arial"/>
          <w:spacing w:val="-2"/>
          <w:sz w:val="20"/>
          <w:szCs w:val="20"/>
          <w:lang w:val="nl-BE"/>
        </w:rPr>
      </w:pPr>
    </w:p>
    <w:p w14:paraId="057D5C9B" w14:textId="77777777" w:rsidR="001D76E8" w:rsidRPr="00A96BAE" w:rsidRDefault="001D76E8" w:rsidP="00C60AEC">
      <w:pPr>
        <w:ind w:left="2410" w:firstLine="720"/>
        <w:rPr>
          <w:rFonts w:ascii="Arial" w:hAnsi="Arial" w:cs="Arial"/>
          <w:spacing w:val="-2"/>
          <w:sz w:val="20"/>
          <w:szCs w:val="20"/>
          <w:lang w:val="nl-BE"/>
        </w:rPr>
      </w:pPr>
      <w:r w:rsidRPr="00A96BAE">
        <w:rPr>
          <w:rFonts w:ascii="Arial" w:hAnsi="Arial" w:cs="Arial"/>
          <w:spacing w:val="-2"/>
          <w:sz w:val="20"/>
          <w:szCs w:val="20"/>
          <w:lang w:val="nl-BE"/>
        </w:rPr>
        <w:t>De Voorzitter van het hoofdbureau,</w:t>
      </w:r>
    </w:p>
    <w:p w14:paraId="7AD22896" w14:textId="77777777" w:rsidR="001D76E8" w:rsidRPr="00A96BAE" w:rsidRDefault="001D76E8" w:rsidP="00C60AEC">
      <w:pPr>
        <w:ind w:left="2410" w:firstLine="720"/>
        <w:rPr>
          <w:rFonts w:ascii="Arial" w:hAnsi="Arial" w:cs="Arial"/>
          <w:spacing w:val="-2"/>
          <w:sz w:val="20"/>
          <w:szCs w:val="20"/>
          <w:lang w:val="nl-BE"/>
        </w:rPr>
      </w:pPr>
      <w:r w:rsidRPr="00A96BAE">
        <w:rPr>
          <w:rFonts w:ascii="Arial" w:hAnsi="Arial" w:cs="Arial"/>
          <w:spacing w:val="-2"/>
          <w:sz w:val="20"/>
          <w:szCs w:val="20"/>
          <w:lang w:val="nl-BE"/>
        </w:rPr>
        <w:br w:type="page"/>
      </w:r>
    </w:p>
    <w:p w14:paraId="6B6BFF9F" w14:textId="3B979EAF" w:rsidR="001D76E8" w:rsidRPr="00A96BAE" w:rsidRDefault="00C60AEC" w:rsidP="0025306F">
      <w:pPr>
        <w:pStyle w:val="Voetnoottekst"/>
        <w:shd w:val="clear" w:color="auto" w:fill="E6E6E6"/>
        <w:jc w:val="center"/>
        <w:rPr>
          <w:rFonts w:ascii="Arial" w:hAnsi="Arial" w:cs="Arial"/>
          <w:b/>
          <w:bCs/>
          <w:sz w:val="18"/>
          <w:szCs w:val="18"/>
          <w:lang w:val="nl-BE"/>
        </w:rPr>
      </w:pPr>
      <w:r w:rsidRPr="00A96BAE">
        <w:rPr>
          <w:rFonts w:ascii="Arial" w:hAnsi="Arial" w:cs="Arial"/>
          <w:b/>
          <w:bCs/>
          <w:sz w:val="18"/>
          <w:szCs w:val="18"/>
          <w:lang w:val="nl-BE"/>
        </w:rPr>
        <w:lastRenderedPageBreak/>
        <w:t xml:space="preserve">NIEUW </w:t>
      </w:r>
      <w:r w:rsidR="001D76E8" w:rsidRPr="00A96BAE">
        <w:rPr>
          <w:rFonts w:ascii="Arial" w:hAnsi="Arial" w:cs="Arial"/>
          <w:b/>
          <w:bCs/>
          <w:sz w:val="18"/>
          <w:szCs w:val="18"/>
          <w:lang w:val="nl-BE"/>
        </w:rPr>
        <w:t>BRUSSELS GEMEENTELIJK KIESWETBOEK</w:t>
      </w:r>
    </w:p>
    <w:p w14:paraId="293A5DCA" w14:textId="77777777" w:rsidR="001D76E8" w:rsidRPr="00A96BAE" w:rsidRDefault="001D76E8" w:rsidP="0025306F">
      <w:pPr>
        <w:pStyle w:val="Voetnoottekst"/>
        <w:shd w:val="clear" w:color="auto" w:fill="E6E6E6"/>
        <w:jc w:val="both"/>
        <w:rPr>
          <w:rFonts w:ascii="Arial" w:hAnsi="Arial" w:cs="Arial"/>
          <w:b/>
          <w:bCs/>
          <w:sz w:val="18"/>
          <w:szCs w:val="18"/>
          <w:lang w:val="nl-BE"/>
        </w:rPr>
      </w:pPr>
    </w:p>
    <w:p w14:paraId="039482A3" w14:textId="553E7DDA" w:rsidR="008F1F2E" w:rsidRDefault="001D76E8" w:rsidP="0025306F">
      <w:pPr>
        <w:pStyle w:val="Voetnoottekst"/>
        <w:shd w:val="clear" w:color="auto" w:fill="E6E6E6"/>
        <w:jc w:val="both"/>
        <w:rPr>
          <w:rFonts w:ascii="Arial" w:hAnsi="Arial" w:cs="Arial"/>
          <w:bCs/>
          <w:sz w:val="18"/>
          <w:szCs w:val="18"/>
          <w:lang w:val="nl-NL"/>
        </w:rPr>
      </w:pPr>
      <w:r w:rsidRPr="00A96BAE">
        <w:rPr>
          <w:rFonts w:ascii="Arial" w:hAnsi="Arial" w:cs="Arial"/>
          <w:b/>
          <w:bCs/>
          <w:sz w:val="18"/>
          <w:szCs w:val="18"/>
          <w:lang w:val="nl-NL"/>
        </w:rPr>
        <w:t xml:space="preserve">Art. </w:t>
      </w:r>
      <w:r w:rsidR="008F1F2E" w:rsidRPr="00A96BAE">
        <w:rPr>
          <w:rFonts w:ascii="Arial" w:hAnsi="Arial" w:cs="Arial"/>
          <w:b/>
          <w:bCs/>
          <w:sz w:val="18"/>
          <w:szCs w:val="18"/>
          <w:lang w:val="nl-NL"/>
        </w:rPr>
        <w:t>2</w:t>
      </w:r>
      <w:r w:rsidRPr="00A96BAE">
        <w:rPr>
          <w:rFonts w:ascii="Arial" w:hAnsi="Arial" w:cs="Arial"/>
          <w:b/>
          <w:bCs/>
          <w:sz w:val="18"/>
          <w:szCs w:val="18"/>
          <w:lang w:val="nl-NL"/>
        </w:rPr>
        <w:t>1</w:t>
      </w:r>
      <w:r w:rsidR="008F1F2E" w:rsidRPr="00A96BAE">
        <w:rPr>
          <w:rFonts w:ascii="Arial" w:hAnsi="Arial" w:cs="Arial"/>
          <w:sz w:val="18"/>
          <w:szCs w:val="18"/>
          <w:lang w:val="nl-NL"/>
        </w:rPr>
        <w:t>.</w:t>
      </w:r>
      <w:r w:rsidRPr="00A96BAE">
        <w:rPr>
          <w:rFonts w:ascii="Arial" w:hAnsi="Arial" w:cs="Arial"/>
          <w:sz w:val="18"/>
          <w:szCs w:val="18"/>
          <w:lang w:val="nl-NL"/>
        </w:rPr>
        <w:t xml:space="preserve"> §</w:t>
      </w:r>
      <w:r w:rsidR="008F1F2E" w:rsidRPr="00A96BAE">
        <w:rPr>
          <w:rFonts w:ascii="Arial" w:hAnsi="Arial" w:cs="Arial"/>
          <w:sz w:val="18"/>
          <w:szCs w:val="18"/>
          <w:lang w:val="nl-NL"/>
        </w:rPr>
        <w:t xml:space="preserve"> 1</w:t>
      </w:r>
      <w:r w:rsidRPr="00A96BAE">
        <w:rPr>
          <w:rFonts w:ascii="Arial" w:hAnsi="Arial" w:cs="Arial"/>
          <w:sz w:val="18"/>
          <w:szCs w:val="18"/>
          <w:lang w:val="nl-NL"/>
        </w:rPr>
        <w:t>. De</w:t>
      </w:r>
      <w:r w:rsidRPr="00A96BAE">
        <w:rPr>
          <w:rFonts w:ascii="Arial" w:hAnsi="Arial" w:cs="Arial"/>
          <w:bCs/>
          <w:sz w:val="18"/>
          <w:szCs w:val="18"/>
          <w:lang w:val="nl-NL"/>
        </w:rPr>
        <w:t xml:space="preserve"> voorzitter van het hoofdbureau wijst uiterlijk de </w:t>
      </w:r>
      <w:r w:rsidR="008F1F2E" w:rsidRPr="00A96BAE">
        <w:rPr>
          <w:rFonts w:ascii="Arial" w:hAnsi="Arial" w:cs="Arial"/>
          <w:bCs/>
          <w:sz w:val="18"/>
          <w:szCs w:val="18"/>
          <w:lang w:val="nl-NL"/>
        </w:rPr>
        <w:t>dertigste</w:t>
      </w:r>
      <w:r w:rsidRPr="00A96BAE">
        <w:rPr>
          <w:rFonts w:ascii="Arial" w:hAnsi="Arial" w:cs="Arial"/>
          <w:bCs/>
          <w:sz w:val="18"/>
          <w:szCs w:val="18"/>
          <w:lang w:val="nl-NL"/>
        </w:rPr>
        <w:t xml:space="preserve"> dag vóór die van de verkiezing de voorzitters van de stembureaus aan</w:t>
      </w:r>
      <w:r w:rsidR="008F1F2E" w:rsidRPr="00A96BAE">
        <w:rPr>
          <w:rFonts w:ascii="Arial" w:hAnsi="Arial" w:cs="Arial"/>
          <w:bCs/>
          <w:sz w:val="18"/>
          <w:szCs w:val="18"/>
          <w:lang w:val="nl-NL"/>
        </w:rPr>
        <w:t xml:space="preserve"> uit de volgende kiezers van de gemeente:</w:t>
      </w:r>
    </w:p>
    <w:p w14:paraId="0B1C2EE8" w14:textId="77777777" w:rsidR="00A96BAE" w:rsidRPr="00A96BAE" w:rsidRDefault="00A96BAE" w:rsidP="0025306F">
      <w:pPr>
        <w:pStyle w:val="Voetnoottekst"/>
        <w:shd w:val="clear" w:color="auto" w:fill="E6E6E6"/>
        <w:jc w:val="both"/>
        <w:rPr>
          <w:rFonts w:ascii="Arial" w:hAnsi="Arial" w:cs="Arial"/>
          <w:bCs/>
          <w:sz w:val="18"/>
          <w:szCs w:val="18"/>
          <w:lang w:val="nl-NL"/>
        </w:rPr>
      </w:pPr>
    </w:p>
    <w:p w14:paraId="7F95B386" w14:textId="4EFC2335"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de magistraten van de Rechterlijke Orde;</w:t>
      </w:r>
    </w:p>
    <w:p w14:paraId="4FF8D418" w14:textId="1388661E"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de hoofdgriffiers, de griffiers-diensthoofden en de griffiers van de hoven, rechtbanken en vredegerechten, alsook de hoofdsecretarissen, de secretarissen-diensthoofden en de parketsecretarissen;</w:t>
      </w:r>
    </w:p>
    <w:p w14:paraId="22D5E169" w14:textId="0BF649C8"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de gerechtelijke stagairs;</w:t>
      </w:r>
    </w:p>
    <w:p w14:paraId="3D649A0A" w14:textId="317AE531"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de advocaten en de advocaten-stagiairs volgens hun inschrijving op het tableau of de lijst van stagiairs;</w:t>
      </w:r>
    </w:p>
    <w:p w14:paraId="5E36776F" w14:textId="6E1ADC60"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de notarissen;</w:t>
      </w:r>
    </w:p>
    <w:p w14:paraId="6F29502B" w14:textId="480F3F25"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de gerechtsdeurwaarders;</w:t>
      </w:r>
    </w:p>
    <w:p w14:paraId="67ADA28C" w14:textId="2F066703"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de beoefenaars van de volgende gereglementeerde beroepen: makelaar, architect, accountant, landmeter-expert, apotheker en bedrijfsrevisor;</w:t>
      </w:r>
    </w:p>
    <w:p w14:paraId="66E91C6F" w14:textId="55400303"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de bekleders van een ambt die onder de Staat, de Gemeenschappen en de Gewesten ressorteren en de bekleders van een gelijkwaardige graad die ressorteren onder provincies, gemeenten, openbare centra voor maatschappelijk welzijn, onder enige instelling van openbaar nut al dan niet bedoeld in de wet van 16 maart 1954 betreffende de controle op sommige instellingen van openbaar nut of onder de autonome overheidsbedrijven bedoeld in de wet van 21 maart 1991 betreffende de hervorming van sommige economische overheidsbedrijven;</w:t>
      </w:r>
    </w:p>
    <w:p w14:paraId="595B9563" w14:textId="37BB6F26"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het onderwijzend personeel;</w:t>
      </w:r>
    </w:p>
    <w:p w14:paraId="761C537A" w14:textId="121EFC45"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de vrijwilligers;</w:t>
      </w:r>
    </w:p>
    <w:p w14:paraId="7B95CD17" w14:textId="2797A0E8" w:rsidR="008F1F2E" w:rsidRPr="00A96BAE" w:rsidRDefault="008F1F2E" w:rsidP="0025306F">
      <w:pPr>
        <w:pStyle w:val="Voetnoottekst"/>
        <w:numPr>
          <w:ilvl w:val="0"/>
          <w:numId w:val="1"/>
        </w:numPr>
        <w:shd w:val="clear" w:color="auto" w:fill="E6E6E6"/>
        <w:jc w:val="both"/>
        <w:rPr>
          <w:rFonts w:ascii="Arial" w:hAnsi="Arial" w:cs="Arial"/>
          <w:bCs/>
          <w:sz w:val="18"/>
          <w:szCs w:val="18"/>
          <w:lang w:val="nl-NL"/>
        </w:rPr>
      </w:pPr>
      <w:r w:rsidRPr="00A96BAE">
        <w:rPr>
          <w:rFonts w:ascii="Arial" w:hAnsi="Arial" w:cs="Arial"/>
          <w:bCs/>
          <w:sz w:val="18"/>
          <w:szCs w:val="18"/>
          <w:lang w:val="nl-NL"/>
        </w:rPr>
        <w:t>de kiezers van de gemeente.</w:t>
      </w:r>
    </w:p>
    <w:p w14:paraId="70106A32" w14:textId="77777777" w:rsidR="008F1F2E" w:rsidRPr="00A96BAE" w:rsidRDefault="008F1F2E" w:rsidP="0025306F">
      <w:pPr>
        <w:pStyle w:val="Voetnoottekst"/>
        <w:shd w:val="clear" w:color="auto" w:fill="E6E6E6"/>
        <w:jc w:val="both"/>
        <w:rPr>
          <w:rFonts w:ascii="Arial" w:hAnsi="Arial" w:cs="Arial"/>
          <w:bCs/>
          <w:sz w:val="18"/>
          <w:szCs w:val="18"/>
          <w:lang w:val="nl-NL"/>
        </w:rPr>
      </w:pPr>
    </w:p>
    <w:p w14:paraId="2B048350" w14:textId="15ACE10B" w:rsidR="008F1F2E" w:rsidRPr="00A96BAE" w:rsidRDefault="008F1F2E" w:rsidP="0025306F">
      <w:pPr>
        <w:pStyle w:val="Voetnoottekst"/>
        <w:shd w:val="clear" w:color="auto" w:fill="E6E6E6"/>
        <w:jc w:val="both"/>
        <w:rPr>
          <w:rFonts w:ascii="Arial" w:hAnsi="Arial" w:cs="Arial"/>
          <w:bCs/>
          <w:sz w:val="18"/>
          <w:szCs w:val="18"/>
          <w:lang w:val="nl-NL"/>
        </w:rPr>
      </w:pPr>
      <w:r w:rsidRPr="00A96BAE">
        <w:rPr>
          <w:rFonts w:ascii="Arial" w:hAnsi="Arial" w:cs="Arial"/>
          <w:bCs/>
          <w:sz w:val="18"/>
          <w:szCs w:val="18"/>
          <w:lang w:val="nl-NL"/>
        </w:rPr>
        <w:t>De voorzitter van het hoofdbureau gebruikt de lijst bedoeld in artikel 20, § 1, 1°. De personen worden willekeurig aangewezen, waarbij ervoor wordt gezorgd dat voldoende maatregelen worden genomen om willekeur te waarborgen. Indien de voorzitter van het hoofdbureau moeite heeft met het samenstellen van de stembureaus op zodanige wijze dat het goede verloop van de stemming zou kunnen worden beïnvloed, mag hij op gemotiveerde wijze overgaan tot de aanwijzingen zonder dat het willekeurige karakter is gegarandeerd. De voorzitter stelt de betrokken personen en de gemeentelijke overheden onverwijld in kennis van deze aanwijzingen.</w:t>
      </w:r>
    </w:p>
    <w:p w14:paraId="78C83FF3" w14:textId="77777777" w:rsidR="008F1F2E" w:rsidRPr="00A96BAE" w:rsidRDefault="008F1F2E" w:rsidP="0025306F">
      <w:pPr>
        <w:pStyle w:val="Voetnoottekst"/>
        <w:shd w:val="clear" w:color="auto" w:fill="E6E6E6"/>
        <w:jc w:val="both"/>
        <w:rPr>
          <w:rFonts w:ascii="Arial" w:hAnsi="Arial" w:cs="Arial"/>
          <w:bCs/>
          <w:sz w:val="18"/>
          <w:szCs w:val="18"/>
          <w:lang w:val="nl-NL"/>
        </w:rPr>
      </w:pPr>
    </w:p>
    <w:p w14:paraId="0CF4AC30" w14:textId="411E3E6F" w:rsidR="001D76E8" w:rsidRPr="00A96BAE" w:rsidRDefault="008F1F2E" w:rsidP="0025306F">
      <w:pPr>
        <w:pStyle w:val="Voetnoottekst"/>
        <w:shd w:val="clear" w:color="auto" w:fill="E6E6E6"/>
        <w:jc w:val="both"/>
        <w:rPr>
          <w:rFonts w:ascii="Arial" w:hAnsi="Arial" w:cs="Arial"/>
          <w:bCs/>
          <w:sz w:val="18"/>
          <w:szCs w:val="18"/>
          <w:lang w:val="nl-NL"/>
        </w:rPr>
      </w:pPr>
      <w:r w:rsidRPr="00A96BAE">
        <w:rPr>
          <w:rFonts w:ascii="Arial" w:hAnsi="Arial" w:cs="Arial"/>
          <w:bCs/>
          <w:sz w:val="18"/>
          <w:szCs w:val="18"/>
          <w:lang w:val="nl-NL"/>
        </w:rPr>
        <w:t>§ 2. Op de twintigste dag vóór de verkiezing wijst de voorzitter van het hoofdbureau de voorzitters van de telbureaus, de bijzitters en plaatsvervangende bijzitters van de stembureaus, de bijzitters en plaatsvervangende bijzitters van de telbureaus aan.</w:t>
      </w:r>
    </w:p>
    <w:p w14:paraId="0AB60271" w14:textId="77777777" w:rsidR="008F1F2E" w:rsidRPr="00A96BAE" w:rsidRDefault="008F1F2E" w:rsidP="0025306F">
      <w:pPr>
        <w:pStyle w:val="Voetnoottekst"/>
        <w:shd w:val="clear" w:color="auto" w:fill="E6E6E6"/>
        <w:jc w:val="both"/>
        <w:rPr>
          <w:rFonts w:ascii="Arial" w:hAnsi="Arial" w:cs="Arial"/>
          <w:bCs/>
          <w:sz w:val="18"/>
          <w:szCs w:val="18"/>
          <w:lang w:val="nl-NL"/>
        </w:rPr>
      </w:pPr>
    </w:p>
    <w:p w14:paraId="22CE90AD" w14:textId="2C9FB22E" w:rsidR="008F1F2E" w:rsidRPr="00A96BAE" w:rsidRDefault="008F1F2E" w:rsidP="00A96BAE">
      <w:pPr>
        <w:pStyle w:val="Voetnoottekst"/>
        <w:shd w:val="clear" w:color="auto" w:fill="E7E6E6" w:themeFill="background2"/>
        <w:jc w:val="both"/>
        <w:rPr>
          <w:rFonts w:ascii="Arial" w:hAnsi="Arial" w:cs="Arial"/>
          <w:bCs/>
          <w:sz w:val="18"/>
          <w:szCs w:val="18"/>
          <w:lang w:val="nl-NL"/>
        </w:rPr>
      </w:pPr>
      <w:r w:rsidRPr="00A96BAE">
        <w:rPr>
          <w:rFonts w:ascii="Arial" w:hAnsi="Arial" w:cs="Arial"/>
          <w:bCs/>
          <w:sz w:val="18"/>
          <w:szCs w:val="18"/>
          <w:lang w:val="nl-NL"/>
        </w:rPr>
        <w:t>Deze personen worden benoemd uit de kiezers van de gemeente zoals bepaald in paragraaf 1. De bijzitters en plaatsvervangende bijzitters van de stembureaus worden echter benoemd uit de kiezers van de stemafdeling. De voorzitter van het hoofdbureau maakt voor de aanwijzingen gebruik van de in artikel 20 genoemde lijst.</w:t>
      </w:r>
    </w:p>
    <w:p w14:paraId="761F6387" w14:textId="77777777" w:rsidR="008164DF" w:rsidRPr="00A96BAE" w:rsidRDefault="008164DF" w:rsidP="00A96BAE">
      <w:pPr>
        <w:pStyle w:val="Voetnoottekst"/>
        <w:shd w:val="clear" w:color="auto" w:fill="E7E6E6" w:themeFill="background2"/>
        <w:jc w:val="both"/>
        <w:rPr>
          <w:rFonts w:ascii="Arial" w:hAnsi="Arial" w:cs="Arial"/>
          <w:bCs/>
          <w:sz w:val="18"/>
          <w:szCs w:val="18"/>
          <w:lang w:val="nl-NL"/>
        </w:rPr>
      </w:pPr>
    </w:p>
    <w:p w14:paraId="3017DDED" w14:textId="43F1FA32" w:rsidR="008164DF" w:rsidRPr="00A96BAE" w:rsidRDefault="008164DF" w:rsidP="00A96BAE">
      <w:pPr>
        <w:shd w:val="clear" w:color="auto" w:fill="E7E6E6" w:themeFill="background2"/>
        <w:autoSpaceDE w:val="0"/>
        <w:autoSpaceDN w:val="0"/>
        <w:adjustRightInd w:val="0"/>
        <w:rPr>
          <w:rFonts w:ascii="Arial" w:hAnsi="Arial" w:cs="Arial"/>
          <w:bCs/>
          <w:sz w:val="18"/>
          <w:szCs w:val="18"/>
          <w:lang w:val="nl-NL"/>
        </w:rPr>
      </w:pPr>
      <w:r w:rsidRPr="00A96BAE">
        <w:rPr>
          <w:rFonts w:ascii="Arial" w:hAnsi="Arial" w:cs="Arial"/>
          <w:b/>
          <w:sz w:val="18"/>
          <w:szCs w:val="18"/>
          <w:lang w:val="nl-NL"/>
        </w:rPr>
        <w:t>Art. 22.</w:t>
      </w:r>
      <w:r w:rsidRPr="00A96BAE">
        <w:rPr>
          <w:rFonts w:ascii="Arial" w:hAnsi="Arial" w:cs="Arial"/>
          <w:bCs/>
          <w:sz w:val="18"/>
          <w:szCs w:val="18"/>
          <w:lang w:val="nl-NL"/>
        </w:rPr>
        <w:t xml:space="preserve"> Zodra hij de voorzitters van de stembureaus heeft aangewezen,</w:t>
      </w:r>
      <w:r w:rsidR="00565D13" w:rsidRPr="00A96BAE">
        <w:rPr>
          <w:rFonts w:ascii="Arial" w:hAnsi="Arial" w:cs="Arial"/>
          <w:bCs/>
          <w:sz w:val="18"/>
          <w:szCs w:val="18"/>
          <w:lang w:val="nl-NL"/>
        </w:rPr>
        <w:t xml:space="preserve"> </w:t>
      </w:r>
      <w:r w:rsidRPr="00A96BAE">
        <w:rPr>
          <w:rFonts w:ascii="Arial" w:hAnsi="Arial" w:cs="Arial"/>
          <w:bCs/>
          <w:sz w:val="18"/>
          <w:szCs w:val="18"/>
          <w:lang w:val="nl-NL"/>
        </w:rPr>
        <w:t>stelt de voorzitter van het hoofdbureau de betrokkenen in</w:t>
      </w:r>
      <w:r w:rsidR="00565D13" w:rsidRPr="00A96BAE">
        <w:rPr>
          <w:rFonts w:ascii="Arial" w:hAnsi="Arial" w:cs="Arial"/>
          <w:bCs/>
          <w:sz w:val="18"/>
          <w:szCs w:val="18"/>
          <w:lang w:val="nl-NL"/>
        </w:rPr>
        <w:t xml:space="preserve"> </w:t>
      </w:r>
      <w:r w:rsidRPr="00A96BAE">
        <w:rPr>
          <w:rFonts w:ascii="Arial" w:hAnsi="Arial" w:cs="Arial"/>
          <w:bCs/>
          <w:sz w:val="18"/>
          <w:szCs w:val="18"/>
          <w:lang w:val="nl-NL"/>
        </w:rPr>
        <w:t>kennis van hun aanwijzing. Indien zij verhinderd zijn, moeten zij de</w:t>
      </w:r>
      <w:r w:rsidR="00565D13" w:rsidRPr="00A96BAE">
        <w:rPr>
          <w:rFonts w:ascii="Arial" w:hAnsi="Arial" w:cs="Arial"/>
          <w:bCs/>
          <w:sz w:val="18"/>
          <w:szCs w:val="18"/>
          <w:lang w:val="nl-NL"/>
        </w:rPr>
        <w:t xml:space="preserve"> </w:t>
      </w:r>
      <w:r w:rsidRPr="00A96BAE">
        <w:rPr>
          <w:rFonts w:ascii="Arial" w:hAnsi="Arial" w:cs="Arial"/>
          <w:bCs/>
          <w:sz w:val="18"/>
          <w:szCs w:val="18"/>
          <w:lang w:val="nl-NL"/>
        </w:rPr>
        <w:t>voorzitter van het hoofdbureau daarvan binnen drie dagen na de</w:t>
      </w:r>
      <w:r w:rsidR="00565D13" w:rsidRPr="00A96BAE">
        <w:rPr>
          <w:rFonts w:ascii="Arial" w:hAnsi="Arial" w:cs="Arial"/>
          <w:bCs/>
          <w:sz w:val="18"/>
          <w:szCs w:val="18"/>
          <w:lang w:val="nl-NL"/>
        </w:rPr>
        <w:t xml:space="preserve"> </w:t>
      </w:r>
      <w:r w:rsidRPr="00A96BAE">
        <w:rPr>
          <w:rFonts w:ascii="Arial" w:hAnsi="Arial" w:cs="Arial"/>
          <w:bCs/>
          <w:sz w:val="18"/>
          <w:szCs w:val="18"/>
          <w:lang w:val="nl-NL"/>
        </w:rPr>
        <w:t>kennisgeving op de hoogte stellen.</w:t>
      </w:r>
    </w:p>
    <w:p w14:paraId="2982C8C6" w14:textId="77777777" w:rsidR="00565D13" w:rsidRPr="00A96BAE" w:rsidRDefault="00565D13" w:rsidP="00A96BAE">
      <w:pPr>
        <w:shd w:val="clear" w:color="auto" w:fill="E7E6E6" w:themeFill="background2"/>
        <w:autoSpaceDE w:val="0"/>
        <w:autoSpaceDN w:val="0"/>
        <w:adjustRightInd w:val="0"/>
        <w:rPr>
          <w:rFonts w:ascii="Arial" w:hAnsi="Arial" w:cs="Arial"/>
          <w:bCs/>
          <w:sz w:val="18"/>
          <w:szCs w:val="18"/>
          <w:lang w:val="nl-NL"/>
        </w:rPr>
      </w:pPr>
    </w:p>
    <w:p w14:paraId="4D02A8F2" w14:textId="3BED12C4" w:rsidR="008164DF" w:rsidRPr="00A96BAE" w:rsidRDefault="008164DF" w:rsidP="00A96BAE">
      <w:pPr>
        <w:shd w:val="clear" w:color="auto" w:fill="E7E6E6" w:themeFill="background2"/>
        <w:autoSpaceDE w:val="0"/>
        <w:autoSpaceDN w:val="0"/>
        <w:adjustRightInd w:val="0"/>
        <w:rPr>
          <w:rFonts w:ascii="Arial" w:hAnsi="Arial" w:cs="Arial"/>
          <w:bCs/>
          <w:sz w:val="18"/>
          <w:szCs w:val="18"/>
          <w:lang w:val="nl-NL"/>
        </w:rPr>
      </w:pPr>
      <w:r w:rsidRPr="00A96BAE">
        <w:rPr>
          <w:rFonts w:ascii="Arial" w:hAnsi="Arial" w:cs="Arial"/>
          <w:bCs/>
          <w:sz w:val="18"/>
          <w:szCs w:val="18"/>
          <w:lang w:val="nl-NL"/>
        </w:rPr>
        <w:t>Hij voorziet ten spoedigste in de vervanging van degenen die hem</w:t>
      </w:r>
      <w:r w:rsidR="00565D13" w:rsidRPr="00A96BAE">
        <w:rPr>
          <w:rFonts w:ascii="Arial" w:hAnsi="Arial" w:cs="Arial"/>
          <w:bCs/>
          <w:sz w:val="18"/>
          <w:szCs w:val="18"/>
          <w:lang w:val="nl-NL"/>
        </w:rPr>
        <w:t xml:space="preserve"> </w:t>
      </w:r>
      <w:r w:rsidRPr="00A96BAE">
        <w:rPr>
          <w:rFonts w:ascii="Arial" w:hAnsi="Arial" w:cs="Arial"/>
          <w:bCs/>
          <w:sz w:val="18"/>
          <w:szCs w:val="18"/>
          <w:lang w:val="nl-NL"/>
        </w:rPr>
        <w:t>binnen drie dagen na ontvangst van het bericht een wettige reden van</w:t>
      </w:r>
      <w:r w:rsidR="00565D13" w:rsidRPr="00A96BAE">
        <w:rPr>
          <w:rFonts w:ascii="Arial" w:hAnsi="Arial" w:cs="Arial"/>
          <w:bCs/>
          <w:sz w:val="18"/>
          <w:szCs w:val="18"/>
          <w:lang w:val="nl-NL"/>
        </w:rPr>
        <w:t xml:space="preserve"> </w:t>
      </w:r>
      <w:r w:rsidRPr="00A96BAE">
        <w:rPr>
          <w:rFonts w:ascii="Arial" w:hAnsi="Arial" w:cs="Arial"/>
          <w:bCs/>
          <w:sz w:val="18"/>
          <w:szCs w:val="18"/>
          <w:lang w:val="nl-NL"/>
        </w:rPr>
        <w:t>verhindering hebben doen kennen.</w:t>
      </w:r>
    </w:p>
    <w:p w14:paraId="6E5A2DA4" w14:textId="77777777" w:rsidR="00565D13" w:rsidRPr="00A96BAE" w:rsidRDefault="00565D13" w:rsidP="00A96BAE">
      <w:pPr>
        <w:shd w:val="clear" w:color="auto" w:fill="E7E6E6" w:themeFill="background2"/>
        <w:autoSpaceDE w:val="0"/>
        <w:autoSpaceDN w:val="0"/>
        <w:adjustRightInd w:val="0"/>
        <w:rPr>
          <w:rFonts w:ascii="Arial" w:hAnsi="Arial" w:cs="Arial"/>
          <w:bCs/>
          <w:sz w:val="18"/>
          <w:szCs w:val="18"/>
          <w:lang w:val="nl-NL"/>
        </w:rPr>
      </w:pPr>
    </w:p>
    <w:p w14:paraId="01E6820F" w14:textId="7A5E777D" w:rsidR="008164DF" w:rsidRPr="00A96BAE" w:rsidRDefault="008164DF" w:rsidP="00A96BAE">
      <w:pPr>
        <w:shd w:val="clear" w:color="auto" w:fill="E7E6E6" w:themeFill="background2"/>
        <w:autoSpaceDE w:val="0"/>
        <w:autoSpaceDN w:val="0"/>
        <w:adjustRightInd w:val="0"/>
        <w:rPr>
          <w:rFonts w:ascii="Arial" w:hAnsi="Arial" w:cs="Arial"/>
          <w:bCs/>
          <w:sz w:val="18"/>
          <w:szCs w:val="18"/>
          <w:lang w:val="nl-NL"/>
        </w:rPr>
      </w:pPr>
      <w:r w:rsidRPr="00A96BAE">
        <w:rPr>
          <w:rFonts w:ascii="Arial" w:hAnsi="Arial" w:cs="Arial"/>
          <w:bCs/>
          <w:sz w:val="18"/>
          <w:szCs w:val="18"/>
          <w:lang w:val="nl-NL"/>
        </w:rPr>
        <w:t>De voorzitter van het hoofdbureau stelt elke voorzitter van het</w:t>
      </w:r>
      <w:r w:rsidR="00565D13" w:rsidRPr="00A96BAE">
        <w:rPr>
          <w:rFonts w:ascii="Arial" w:hAnsi="Arial" w:cs="Arial"/>
          <w:bCs/>
          <w:sz w:val="18"/>
          <w:szCs w:val="18"/>
          <w:lang w:val="nl-NL"/>
        </w:rPr>
        <w:t xml:space="preserve"> </w:t>
      </w:r>
      <w:r w:rsidRPr="00A96BAE">
        <w:rPr>
          <w:rFonts w:ascii="Arial" w:hAnsi="Arial" w:cs="Arial"/>
          <w:bCs/>
          <w:sz w:val="18"/>
          <w:szCs w:val="18"/>
          <w:lang w:val="nl-NL"/>
        </w:rPr>
        <w:t>stembureau uiterlijk op de dag van de verkiezingen de in artikel 61</w:t>
      </w:r>
      <w:r w:rsidR="00565D13" w:rsidRPr="00A96BAE">
        <w:rPr>
          <w:rFonts w:ascii="Arial" w:hAnsi="Arial" w:cs="Arial"/>
          <w:bCs/>
          <w:sz w:val="18"/>
          <w:szCs w:val="18"/>
          <w:lang w:val="nl-NL"/>
        </w:rPr>
        <w:t xml:space="preserve"> </w:t>
      </w:r>
      <w:r w:rsidRPr="00A96BAE">
        <w:rPr>
          <w:rFonts w:ascii="Arial" w:hAnsi="Arial" w:cs="Arial"/>
          <w:bCs/>
          <w:sz w:val="18"/>
          <w:szCs w:val="18"/>
          <w:lang w:val="nl-NL"/>
        </w:rPr>
        <w:t>bedoelde kiezerslijsten ter beschikking.</w:t>
      </w:r>
    </w:p>
    <w:p w14:paraId="217E7393" w14:textId="77777777" w:rsidR="001D76E8" w:rsidRPr="00A96BAE" w:rsidRDefault="001D76E8" w:rsidP="00A96BAE">
      <w:pPr>
        <w:pStyle w:val="Voetnoottekst"/>
        <w:shd w:val="clear" w:color="auto" w:fill="E7E6E6" w:themeFill="background2"/>
        <w:jc w:val="both"/>
        <w:rPr>
          <w:rFonts w:ascii="Arial" w:hAnsi="Arial" w:cs="Arial"/>
          <w:bCs/>
          <w:sz w:val="18"/>
          <w:szCs w:val="18"/>
          <w:lang w:val="nl-NL"/>
        </w:rPr>
      </w:pPr>
    </w:p>
    <w:p w14:paraId="1F96A4A9" w14:textId="1F305ED9" w:rsidR="0025306F" w:rsidRPr="00A96BAE" w:rsidRDefault="001D76E8" w:rsidP="00A96BAE">
      <w:pPr>
        <w:pStyle w:val="Voetnoottekst"/>
        <w:shd w:val="clear" w:color="auto" w:fill="E7E6E6" w:themeFill="background2"/>
        <w:jc w:val="both"/>
        <w:rPr>
          <w:rFonts w:ascii="Arial" w:hAnsi="Arial" w:cs="Arial"/>
          <w:bCs/>
          <w:sz w:val="18"/>
          <w:szCs w:val="18"/>
          <w:lang w:val="nl-NL"/>
        </w:rPr>
      </w:pPr>
      <w:r w:rsidRPr="00A96BAE">
        <w:rPr>
          <w:rFonts w:ascii="Arial" w:hAnsi="Arial" w:cs="Arial"/>
          <w:b/>
          <w:spacing w:val="-2"/>
          <w:sz w:val="18"/>
          <w:szCs w:val="18"/>
          <w:lang w:val="nl-NL"/>
        </w:rPr>
        <w:t xml:space="preserve">Art. </w:t>
      </w:r>
      <w:r w:rsidR="008F1F2E" w:rsidRPr="00A96BAE">
        <w:rPr>
          <w:rFonts w:ascii="Arial" w:hAnsi="Arial" w:cs="Arial"/>
          <w:b/>
          <w:spacing w:val="-2"/>
          <w:sz w:val="18"/>
          <w:szCs w:val="18"/>
          <w:lang w:val="nl-NL"/>
        </w:rPr>
        <w:t>2</w:t>
      </w:r>
      <w:r w:rsidRPr="00A96BAE">
        <w:rPr>
          <w:rFonts w:ascii="Arial" w:hAnsi="Arial" w:cs="Arial"/>
          <w:b/>
          <w:spacing w:val="-2"/>
          <w:sz w:val="18"/>
          <w:szCs w:val="18"/>
          <w:lang w:val="nl-NL"/>
        </w:rPr>
        <w:t>3</w:t>
      </w:r>
      <w:r w:rsidRPr="00A96BAE">
        <w:rPr>
          <w:rFonts w:ascii="Arial" w:hAnsi="Arial" w:cs="Arial"/>
          <w:bCs/>
          <w:sz w:val="18"/>
          <w:szCs w:val="18"/>
          <w:lang w:val="nl-NL"/>
        </w:rPr>
        <w:t xml:space="preserve">. </w:t>
      </w:r>
      <w:r w:rsidR="0025306F" w:rsidRPr="00A96BAE">
        <w:rPr>
          <w:rFonts w:ascii="Arial" w:hAnsi="Arial" w:cs="Arial"/>
          <w:bCs/>
          <w:sz w:val="18"/>
          <w:szCs w:val="18"/>
          <w:lang w:val="nl-NL"/>
        </w:rPr>
        <w:t>§ 1. De stembureaus bestaan uit een voorzitter en een secretaris, vier bijzitters en vier plaatsvervangende bijzitters.</w:t>
      </w:r>
    </w:p>
    <w:p w14:paraId="08520A8D" w14:textId="77777777" w:rsidR="0025306F" w:rsidRPr="00A96BAE" w:rsidRDefault="0025306F" w:rsidP="0025306F">
      <w:pPr>
        <w:pStyle w:val="Voetnoottekst"/>
        <w:shd w:val="clear" w:color="auto" w:fill="E6E6E6"/>
        <w:jc w:val="both"/>
        <w:rPr>
          <w:rFonts w:ascii="Arial" w:hAnsi="Arial" w:cs="Arial"/>
          <w:bCs/>
          <w:sz w:val="18"/>
          <w:szCs w:val="18"/>
          <w:lang w:val="nl-NL"/>
        </w:rPr>
      </w:pPr>
    </w:p>
    <w:p w14:paraId="7F3717EB" w14:textId="1504AD3A" w:rsidR="0025306F" w:rsidRPr="00A96BAE" w:rsidRDefault="0025306F" w:rsidP="0025306F">
      <w:pPr>
        <w:pStyle w:val="Voetnoottekst"/>
        <w:shd w:val="clear" w:color="auto" w:fill="E6E6E6"/>
        <w:jc w:val="both"/>
        <w:rPr>
          <w:rFonts w:ascii="Arial" w:hAnsi="Arial" w:cs="Arial"/>
          <w:bCs/>
          <w:sz w:val="18"/>
          <w:szCs w:val="18"/>
          <w:lang w:val="nl-NL"/>
        </w:rPr>
      </w:pPr>
      <w:r w:rsidRPr="00A96BAE">
        <w:rPr>
          <w:rFonts w:ascii="Arial" w:hAnsi="Arial" w:cs="Arial"/>
          <w:bCs/>
          <w:sz w:val="18"/>
          <w:szCs w:val="18"/>
          <w:lang w:val="nl-NL"/>
        </w:rPr>
        <w:t>De Regering kan het aantal bijzitters en plaatsvervangende bijzitters vermeerderen, zonder dat het aantal hoger mag zijn dan zeven.</w:t>
      </w:r>
    </w:p>
    <w:p w14:paraId="2A376696" w14:textId="77777777" w:rsidR="0025306F" w:rsidRPr="00A96BAE" w:rsidRDefault="0025306F" w:rsidP="0025306F">
      <w:pPr>
        <w:pStyle w:val="Voetnoottekst"/>
        <w:shd w:val="clear" w:color="auto" w:fill="E6E6E6"/>
        <w:jc w:val="both"/>
        <w:rPr>
          <w:rFonts w:ascii="Arial" w:hAnsi="Arial" w:cs="Arial"/>
          <w:bCs/>
          <w:sz w:val="18"/>
          <w:szCs w:val="18"/>
          <w:lang w:val="nl-NL"/>
        </w:rPr>
      </w:pPr>
    </w:p>
    <w:p w14:paraId="7F9D95DE" w14:textId="77777777" w:rsidR="0025306F" w:rsidRPr="00A96BAE" w:rsidRDefault="0025306F" w:rsidP="0025306F">
      <w:pPr>
        <w:pStyle w:val="Voetnoottekst"/>
        <w:shd w:val="clear" w:color="auto" w:fill="E6E6E6"/>
        <w:jc w:val="both"/>
        <w:rPr>
          <w:rFonts w:ascii="Arial" w:hAnsi="Arial" w:cs="Arial"/>
          <w:bCs/>
          <w:sz w:val="18"/>
          <w:szCs w:val="18"/>
          <w:lang w:val="nl-NL"/>
        </w:rPr>
      </w:pPr>
      <w:r w:rsidRPr="00A96BAE">
        <w:rPr>
          <w:rFonts w:ascii="Arial" w:hAnsi="Arial" w:cs="Arial"/>
          <w:bCs/>
          <w:sz w:val="18"/>
          <w:szCs w:val="18"/>
          <w:lang w:val="nl-NL"/>
        </w:rPr>
        <w:t>Kandidaten mogen geen deel uitmaken van het stembureau.</w:t>
      </w:r>
    </w:p>
    <w:p w14:paraId="5B2E68CF" w14:textId="77777777" w:rsidR="0025306F" w:rsidRPr="00A96BAE" w:rsidRDefault="0025306F" w:rsidP="0025306F">
      <w:pPr>
        <w:pStyle w:val="Voetnoottekst"/>
        <w:shd w:val="clear" w:color="auto" w:fill="E6E6E6"/>
        <w:jc w:val="both"/>
        <w:rPr>
          <w:rFonts w:ascii="Arial" w:hAnsi="Arial" w:cs="Arial"/>
          <w:bCs/>
          <w:sz w:val="18"/>
          <w:szCs w:val="18"/>
          <w:lang w:val="nl-NL"/>
        </w:rPr>
      </w:pPr>
    </w:p>
    <w:p w14:paraId="21540328" w14:textId="6A4C0E98" w:rsidR="0025306F" w:rsidRPr="00A96BAE" w:rsidRDefault="0025306F" w:rsidP="0025306F">
      <w:pPr>
        <w:pStyle w:val="Voetnoottekst"/>
        <w:shd w:val="clear" w:color="auto" w:fill="E6E6E6"/>
        <w:jc w:val="both"/>
        <w:rPr>
          <w:rFonts w:ascii="Arial" w:hAnsi="Arial" w:cs="Arial"/>
          <w:bCs/>
          <w:sz w:val="18"/>
          <w:szCs w:val="18"/>
          <w:lang w:val="nl-NL"/>
        </w:rPr>
      </w:pPr>
      <w:r w:rsidRPr="00A96BAE">
        <w:rPr>
          <w:rFonts w:ascii="Arial" w:hAnsi="Arial" w:cs="Arial"/>
          <w:bCs/>
          <w:sz w:val="18"/>
          <w:szCs w:val="18"/>
          <w:lang w:val="nl-NL"/>
        </w:rPr>
        <w:t>Om een reserve van voorzitters vast te leggen benoemt de voorzitter van het hoofdbureau zoveel plaatsvervangende voorzitters van het stembureau als hij nodig acht.</w:t>
      </w:r>
    </w:p>
    <w:p w14:paraId="5506A628" w14:textId="77777777" w:rsidR="0025306F" w:rsidRPr="00A96BAE" w:rsidRDefault="0025306F" w:rsidP="0025306F">
      <w:pPr>
        <w:pStyle w:val="Voetnoottekst"/>
        <w:shd w:val="clear" w:color="auto" w:fill="E6E6E6"/>
        <w:jc w:val="both"/>
        <w:rPr>
          <w:rFonts w:ascii="Arial" w:hAnsi="Arial" w:cs="Arial"/>
          <w:bCs/>
          <w:sz w:val="18"/>
          <w:szCs w:val="18"/>
          <w:lang w:val="nl-NL"/>
        </w:rPr>
      </w:pPr>
    </w:p>
    <w:p w14:paraId="6A44E9AC" w14:textId="267FCC19" w:rsidR="0025306F" w:rsidRPr="00A96BAE" w:rsidRDefault="0025306F" w:rsidP="0025306F">
      <w:pPr>
        <w:pStyle w:val="Voetnoottekst"/>
        <w:shd w:val="clear" w:color="auto" w:fill="E6E6E6"/>
        <w:jc w:val="both"/>
        <w:rPr>
          <w:rFonts w:ascii="Arial" w:hAnsi="Arial" w:cs="Arial"/>
          <w:bCs/>
          <w:sz w:val="18"/>
          <w:szCs w:val="18"/>
          <w:lang w:val="nl-NL"/>
        </w:rPr>
      </w:pPr>
      <w:r w:rsidRPr="00A96BAE">
        <w:rPr>
          <w:rFonts w:ascii="Arial" w:hAnsi="Arial" w:cs="Arial"/>
          <w:bCs/>
          <w:sz w:val="18"/>
          <w:szCs w:val="18"/>
          <w:lang w:val="nl-NL"/>
        </w:rPr>
        <w:t>§ 2. Eenvormige, up-to-date, verplichte en bezoldigde opleidingen ten behoeve van de voorzitters, plaatsvervangende voorzitters en secretarissen in de stembureaus worden verstrekt.</w:t>
      </w:r>
    </w:p>
    <w:p w14:paraId="2C1711CD" w14:textId="77777777" w:rsidR="0025306F" w:rsidRPr="00A96BAE" w:rsidRDefault="0025306F" w:rsidP="0025306F">
      <w:pPr>
        <w:pStyle w:val="Voetnoottekst"/>
        <w:shd w:val="clear" w:color="auto" w:fill="E6E6E6"/>
        <w:jc w:val="both"/>
        <w:rPr>
          <w:rFonts w:ascii="Arial" w:hAnsi="Arial" w:cs="Arial"/>
          <w:bCs/>
          <w:sz w:val="18"/>
          <w:szCs w:val="18"/>
          <w:lang w:val="nl-NL"/>
        </w:rPr>
      </w:pPr>
    </w:p>
    <w:p w14:paraId="5BBCD08B" w14:textId="08D4C563" w:rsidR="0025306F" w:rsidRPr="00A96BAE" w:rsidRDefault="0025306F" w:rsidP="0025306F">
      <w:pPr>
        <w:pStyle w:val="Voetnoottekst"/>
        <w:shd w:val="clear" w:color="auto" w:fill="E6E6E6"/>
        <w:jc w:val="both"/>
        <w:rPr>
          <w:rFonts w:ascii="Arial" w:hAnsi="Arial" w:cs="Arial"/>
          <w:bCs/>
          <w:sz w:val="18"/>
          <w:szCs w:val="18"/>
          <w:lang w:val="nl-NL"/>
        </w:rPr>
      </w:pPr>
      <w:r w:rsidRPr="00A96BAE">
        <w:rPr>
          <w:rFonts w:ascii="Arial" w:hAnsi="Arial" w:cs="Arial"/>
          <w:bCs/>
          <w:sz w:val="18"/>
          <w:szCs w:val="18"/>
          <w:lang w:val="nl-NL"/>
        </w:rPr>
        <w:t>De Gewestelijke Overheidsdienst Brussel is verantwoordelijk voor de opleiding van het gemeentepersoneel dat door de gemeente wordt aangesteld en deze medewerkers zijn verantwoordelijk voor de opleiding van leden van de kiesbureaus.</w:t>
      </w:r>
    </w:p>
    <w:p w14:paraId="096A38EF" w14:textId="77777777" w:rsidR="0025306F" w:rsidRPr="00A96BAE" w:rsidRDefault="0025306F" w:rsidP="0025306F">
      <w:pPr>
        <w:pStyle w:val="Voetnoottekst"/>
        <w:shd w:val="clear" w:color="auto" w:fill="E6E6E6"/>
        <w:jc w:val="both"/>
        <w:rPr>
          <w:rFonts w:ascii="Arial" w:hAnsi="Arial" w:cs="Arial"/>
          <w:bCs/>
          <w:sz w:val="18"/>
          <w:szCs w:val="18"/>
          <w:lang w:val="nl-NL"/>
        </w:rPr>
      </w:pPr>
    </w:p>
    <w:p w14:paraId="668A62EC" w14:textId="3ED3FF08" w:rsidR="0025306F" w:rsidRPr="00A96BAE" w:rsidRDefault="0025306F" w:rsidP="0025306F">
      <w:pPr>
        <w:pStyle w:val="Voetnoottekst"/>
        <w:shd w:val="clear" w:color="auto" w:fill="E6E6E6"/>
        <w:jc w:val="both"/>
        <w:rPr>
          <w:rFonts w:ascii="Arial" w:hAnsi="Arial" w:cs="Arial"/>
          <w:bCs/>
          <w:sz w:val="18"/>
          <w:szCs w:val="18"/>
          <w:lang w:val="nl-NL"/>
        </w:rPr>
      </w:pPr>
      <w:r w:rsidRPr="00A96BAE">
        <w:rPr>
          <w:rFonts w:ascii="Arial" w:hAnsi="Arial" w:cs="Arial"/>
          <w:bCs/>
          <w:sz w:val="18"/>
          <w:szCs w:val="18"/>
          <w:lang w:val="nl-NL"/>
        </w:rPr>
        <w:t>De Regering bepaalt het bedrag van het presentiegeld en de modaliteiten voor de organisatie van de opleiding en de betaling van het presentiegeld.</w:t>
      </w:r>
    </w:p>
    <w:p w14:paraId="1EB37933" w14:textId="77777777" w:rsidR="0025306F" w:rsidRPr="00A96BAE" w:rsidRDefault="0025306F" w:rsidP="0025306F">
      <w:pPr>
        <w:pStyle w:val="Voetnoottekst"/>
        <w:shd w:val="clear" w:color="auto" w:fill="E6E6E6"/>
        <w:jc w:val="both"/>
        <w:rPr>
          <w:rFonts w:ascii="Arial" w:hAnsi="Arial" w:cs="Arial"/>
          <w:bCs/>
          <w:sz w:val="18"/>
          <w:szCs w:val="18"/>
          <w:lang w:val="nl-NL"/>
        </w:rPr>
      </w:pPr>
    </w:p>
    <w:p w14:paraId="741BA929" w14:textId="01FDE0F9" w:rsidR="0025306F" w:rsidRPr="00A96BAE" w:rsidRDefault="0025306F" w:rsidP="0025306F">
      <w:pPr>
        <w:pStyle w:val="Voetnoottekst"/>
        <w:shd w:val="clear" w:color="auto" w:fill="E6E6E6"/>
        <w:jc w:val="both"/>
        <w:rPr>
          <w:rFonts w:ascii="Arial" w:hAnsi="Arial" w:cs="Arial"/>
          <w:bCs/>
          <w:sz w:val="18"/>
          <w:szCs w:val="18"/>
          <w:lang w:val="nl-NL"/>
        </w:rPr>
      </w:pPr>
      <w:r w:rsidRPr="00A96BAE">
        <w:rPr>
          <w:rFonts w:ascii="Arial" w:hAnsi="Arial" w:cs="Arial"/>
          <w:bCs/>
          <w:sz w:val="18"/>
          <w:szCs w:val="18"/>
          <w:lang w:val="nl-NL"/>
        </w:rPr>
        <w:t>§ 3. In elk stembureau moet minstens één persoon aanwezig zijn die de opleiding vermeld in paragraaf 2 heeft gevolgd.</w:t>
      </w:r>
    </w:p>
    <w:p w14:paraId="0926469F" w14:textId="77777777" w:rsidR="0025306F" w:rsidRPr="00A96BAE" w:rsidRDefault="0025306F" w:rsidP="0025306F">
      <w:pPr>
        <w:pStyle w:val="Voetnoottekst"/>
        <w:shd w:val="clear" w:color="auto" w:fill="E6E6E6"/>
        <w:jc w:val="both"/>
        <w:rPr>
          <w:rFonts w:ascii="Arial" w:hAnsi="Arial" w:cs="Arial"/>
          <w:bCs/>
          <w:sz w:val="18"/>
          <w:szCs w:val="18"/>
          <w:lang w:val="nl-NL"/>
        </w:rPr>
      </w:pPr>
    </w:p>
    <w:p w14:paraId="09B18B12" w14:textId="540C74CF" w:rsidR="001D76E8" w:rsidRPr="00A96BAE" w:rsidRDefault="0025306F" w:rsidP="0025306F">
      <w:pPr>
        <w:pStyle w:val="Voetnoottekst"/>
        <w:shd w:val="clear" w:color="auto" w:fill="E6E6E6"/>
        <w:jc w:val="both"/>
        <w:rPr>
          <w:rFonts w:ascii="Arial" w:hAnsi="Arial" w:cs="Arial"/>
          <w:bCs/>
          <w:sz w:val="18"/>
          <w:szCs w:val="18"/>
          <w:lang w:val="nl-NL"/>
        </w:rPr>
      </w:pPr>
      <w:r w:rsidRPr="00A96BAE">
        <w:rPr>
          <w:rFonts w:ascii="Arial" w:hAnsi="Arial" w:cs="Arial"/>
          <w:bCs/>
          <w:sz w:val="18"/>
          <w:szCs w:val="18"/>
          <w:lang w:val="nl-NL"/>
        </w:rPr>
        <w:t>Indien op de dag van de verkiezingen ten gevolge van overmacht geen van de in het stembureau aanwezige personen de opleiding heeft gevolgd, wordt een plaatsvervangende voorzitter die de opleiding wel heeft gevolgd, in het stembureau aangesteld.</w:t>
      </w:r>
    </w:p>
    <w:p w14:paraId="7317A94D" w14:textId="77777777" w:rsidR="00565D13" w:rsidRPr="00A96BAE" w:rsidRDefault="00565D13" w:rsidP="0025306F">
      <w:pPr>
        <w:pStyle w:val="Voetnoottekst"/>
        <w:shd w:val="clear" w:color="auto" w:fill="E6E6E6"/>
        <w:jc w:val="both"/>
        <w:rPr>
          <w:rFonts w:ascii="Arial" w:hAnsi="Arial" w:cs="Arial"/>
          <w:bCs/>
          <w:sz w:val="18"/>
          <w:szCs w:val="18"/>
          <w:lang w:val="nl-NL"/>
        </w:rPr>
      </w:pPr>
    </w:p>
    <w:p w14:paraId="50398E4C" w14:textId="7F918946" w:rsidR="009B1804" w:rsidRPr="009B1804" w:rsidRDefault="009B1804" w:rsidP="009B1804">
      <w:pPr>
        <w:pStyle w:val="Voetnoottekst"/>
        <w:shd w:val="clear" w:color="auto" w:fill="E6E6E6"/>
        <w:jc w:val="both"/>
        <w:rPr>
          <w:rFonts w:ascii="Arial" w:hAnsi="Arial" w:cs="Arial"/>
          <w:bCs/>
          <w:sz w:val="18"/>
          <w:szCs w:val="18"/>
          <w:lang w:val="en-BE"/>
        </w:rPr>
      </w:pPr>
      <w:r w:rsidRPr="009B1804">
        <w:rPr>
          <w:rFonts w:ascii="Arial" w:hAnsi="Arial" w:cs="Arial"/>
          <w:b/>
          <w:bCs/>
          <w:sz w:val="18"/>
          <w:szCs w:val="18"/>
          <w:lang w:val="en-BE"/>
        </w:rPr>
        <w:t xml:space="preserve">Art. 24. </w:t>
      </w:r>
      <w:r w:rsidRPr="009B1804">
        <w:rPr>
          <w:rFonts w:ascii="Arial" w:hAnsi="Arial" w:cs="Arial"/>
          <w:bCs/>
          <w:sz w:val="18"/>
          <w:szCs w:val="18"/>
          <w:lang w:val="en-BE"/>
        </w:rPr>
        <w:t xml:space="preserve">Binnen </w:t>
      </w:r>
      <w:proofErr w:type="spellStart"/>
      <w:r w:rsidRPr="009B1804">
        <w:rPr>
          <w:rFonts w:ascii="Arial" w:hAnsi="Arial" w:cs="Arial"/>
          <w:bCs/>
          <w:sz w:val="18"/>
          <w:szCs w:val="18"/>
          <w:lang w:val="en-BE"/>
        </w:rPr>
        <w:t>achtenveertig</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uren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na</w:t>
      </w:r>
      <w:proofErr w:type="spellEnd"/>
      <w:r w:rsidRPr="009B1804">
        <w:rPr>
          <w:rFonts w:ascii="Arial" w:hAnsi="Arial" w:cs="Arial"/>
          <w:bCs/>
          <w:sz w:val="18"/>
          <w:szCs w:val="18"/>
          <w:lang w:val="en-BE"/>
        </w:rPr>
        <w:t xml:space="preserve"> de </w:t>
      </w:r>
      <w:proofErr w:type="spellStart"/>
      <w:r w:rsidRPr="009B1804">
        <w:rPr>
          <w:rFonts w:ascii="Arial" w:hAnsi="Arial" w:cs="Arial"/>
          <w:bCs/>
          <w:sz w:val="18"/>
          <w:szCs w:val="18"/>
          <w:lang w:val="en-BE"/>
        </w:rPr>
        <w:t>aanwijzing</w:t>
      </w:r>
      <w:proofErr w:type="spellEnd"/>
      <w:r w:rsidRPr="009B1804">
        <w:rPr>
          <w:rFonts w:ascii="Arial" w:hAnsi="Arial" w:cs="Arial"/>
          <w:bCs/>
          <w:sz w:val="18"/>
          <w:szCs w:val="18"/>
          <w:lang w:val="en-BE"/>
        </w:rPr>
        <w:t xml:space="preserve"> van de </w:t>
      </w:r>
      <w:proofErr w:type="spellStart"/>
      <w:r w:rsidRPr="009B1804">
        <w:rPr>
          <w:rFonts w:ascii="Arial" w:hAnsi="Arial" w:cs="Arial"/>
          <w:bCs/>
          <w:sz w:val="18"/>
          <w:szCs w:val="18"/>
          <w:lang w:val="en-BE"/>
        </w:rPr>
        <w:t>bijzitters</w:t>
      </w:r>
      <w:proofErr w:type="spellEnd"/>
      <w:r w:rsidRPr="00A96BAE">
        <w:rPr>
          <w:rFonts w:ascii="Arial" w:hAnsi="Arial" w:cs="Arial"/>
          <w:bCs/>
          <w:sz w:val="18"/>
          <w:szCs w:val="18"/>
          <w:lang w:val="en-BE"/>
        </w:rPr>
        <w:t xml:space="preserve"> </w:t>
      </w:r>
      <w:r w:rsidRPr="009B1804">
        <w:rPr>
          <w:rFonts w:ascii="Arial" w:hAnsi="Arial" w:cs="Arial"/>
          <w:bCs/>
          <w:sz w:val="18"/>
          <w:szCs w:val="18"/>
          <w:lang w:val="en-BE"/>
        </w:rPr>
        <w:t xml:space="preserve">en </w:t>
      </w:r>
      <w:proofErr w:type="spellStart"/>
      <w:r w:rsidRPr="009B1804">
        <w:rPr>
          <w:rFonts w:ascii="Arial" w:hAnsi="Arial" w:cs="Arial"/>
          <w:bCs/>
          <w:sz w:val="18"/>
          <w:szCs w:val="18"/>
          <w:lang w:val="en-BE"/>
        </w:rPr>
        <w:t>plaatsvervangende</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bijzitters</w:t>
      </w:r>
      <w:proofErr w:type="spellEnd"/>
      <w:r w:rsidRPr="009B1804">
        <w:rPr>
          <w:rFonts w:ascii="Arial" w:hAnsi="Arial" w:cs="Arial"/>
          <w:bCs/>
          <w:sz w:val="18"/>
          <w:szCs w:val="18"/>
          <w:lang w:val="en-BE"/>
        </w:rPr>
        <w:t xml:space="preserve"> van de </w:t>
      </w:r>
      <w:proofErr w:type="spellStart"/>
      <w:r w:rsidRPr="009B1804">
        <w:rPr>
          <w:rFonts w:ascii="Arial" w:hAnsi="Arial" w:cs="Arial"/>
          <w:bCs/>
          <w:sz w:val="18"/>
          <w:szCs w:val="18"/>
          <w:lang w:val="en-BE"/>
        </w:rPr>
        <w:t>stembureaus</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geeft</w:t>
      </w:r>
      <w:proofErr w:type="spellEnd"/>
      <w:r w:rsidRPr="009B1804">
        <w:rPr>
          <w:rFonts w:ascii="Arial" w:hAnsi="Arial" w:cs="Arial"/>
          <w:bCs/>
          <w:sz w:val="18"/>
          <w:szCs w:val="18"/>
          <w:lang w:val="en-BE"/>
        </w:rPr>
        <w:t xml:space="preserve"> de</w:t>
      </w:r>
      <w:r w:rsidRPr="00A96BAE">
        <w:rPr>
          <w:rFonts w:ascii="Arial" w:hAnsi="Arial" w:cs="Arial"/>
          <w:bCs/>
          <w:sz w:val="18"/>
          <w:szCs w:val="18"/>
          <w:lang w:val="en-BE"/>
        </w:rPr>
        <w:t xml:space="preserve"> </w:t>
      </w:r>
      <w:proofErr w:type="spellStart"/>
      <w:r w:rsidRPr="009B1804">
        <w:rPr>
          <w:rFonts w:ascii="Arial" w:hAnsi="Arial" w:cs="Arial"/>
          <w:bCs/>
          <w:sz w:val="18"/>
          <w:szCs w:val="18"/>
          <w:lang w:val="en-BE"/>
        </w:rPr>
        <w:t>voorzitter</w:t>
      </w:r>
      <w:proofErr w:type="spellEnd"/>
      <w:r w:rsidRPr="009B1804">
        <w:rPr>
          <w:rFonts w:ascii="Arial" w:hAnsi="Arial" w:cs="Arial"/>
          <w:bCs/>
          <w:sz w:val="18"/>
          <w:szCs w:val="18"/>
          <w:lang w:val="en-BE"/>
        </w:rPr>
        <w:t xml:space="preserve"> van het </w:t>
      </w:r>
      <w:proofErr w:type="spellStart"/>
      <w:r w:rsidRPr="009B1804">
        <w:rPr>
          <w:rFonts w:ascii="Arial" w:hAnsi="Arial" w:cs="Arial"/>
          <w:bCs/>
          <w:sz w:val="18"/>
          <w:szCs w:val="18"/>
          <w:lang w:val="en-BE"/>
        </w:rPr>
        <w:t>hoofdbureau</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hun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daarvan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kennis</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bij</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aangetekende</w:t>
      </w:r>
      <w:proofErr w:type="spellEnd"/>
      <w:r w:rsidRPr="00A96BAE">
        <w:rPr>
          <w:rFonts w:ascii="Arial" w:hAnsi="Arial" w:cs="Arial"/>
          <w:bCs/>
          <w:sz w:val="18"/>
          <w:szCs w:val="18"/>
          <w:lang w:val="en-BE"/>
        </w:rPr>
        <w:t xml:space="preserve"> </w:t>
      </w:r>
      <w:r w:rsidRPr="009B1804">
        <w:rPr>
          <w:rFonts w:ascii="Arial" w:hAnsi="Arial" w:cs="Arial"/>
          <w:bCs/>
          <w:sz w:val="18"/>
          <w:szCs w:val="18"/>
          <w:lang w:val="en-BE"/>
        </w:rPr>
        <w:t xml:space="preserve">brief of elk </w:t>
      </w:r>
      <w:proofErr w:type="spellStart"/>
      <w:r w:rsidRPr="009B1804">
        <w:rPr>
          <w:rFonts w:ascii="Arial" w:hAnsi="Arial" w:cs="Arial"/>
          <w:bCs/>
          <w:sz w:val="18"/>
          <w:szCs w:val="18"/>
          <w:lang w:val="en-BE"/>
        </w:rPr>
        <w:t>ander</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middel</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dat</w:t>
      </w:r>
      <w:proofErr w:type="spellEnd"/>
      <w:r w:rsidRPr="009B1804">
        <w:rPr>
          <w:rFonts w:ascii="Arial" w:hAnsi="Arial" w:cs="Arial"/>
          <w:bCs/>
          <w:sz w:val="18"/>
          <w:szCs w:val="18"/>
          <w:lang w:val="en-BE"/>
        </w:rPr>
        <w:t xml:space="preserve"> de datum </w:t>
      </w:r>
      <w:proofErr w:type="spellStart"/>
      <w:r w:rsidRPr="009B1804">
        <w:rPr>
          <w:rFonts w:ascii="Arial" w:hAnsi="Arial" w:cs="Arial"/>
          <w:bCs/>
          <w:sz w:val="18"/>
          <w:szCs w:val="18"/>
          <w:lang w:val="en-BE"/>
        </w:rPr>
        <w:t>garandeert</w:t>
      </w:r>
      <w:proofErr w:type="spellEnd"/>
      <w:r w:rsidRPr="009B1804">
        <w:rPr>
          <w:rFonts w:ascii="Arial" w:hAnsi="Arial" w:cs="Arial"/>
          <w:bCs/>
          <w:sz w:val="18"/>
          <w:szCs w:val="18"/>
          <w:lang w:val="en-BE"/>
        </w:rPr>
        <w:t xml:space="preserve"> en de levering van</w:t>
      </w:r>
      <w:r w:rsidRPr="00A96BAE">
        <w:rPr>
          <w:rFonts w:ascii="Arial" w:hAnsi="Arial" w:cs="Arial"/>
          <w:bCs/>
          <w:sz w:val="18"/>
          <w:szCs w:val="18"/>
          <w:lang w:val="en-BE"/>
        </w:rPr>
        <w:t xml:space="preserve"> </w:t>
      </w:r>
      <w:proofErr w:type="spellStart"/>
      <w:r w:rsidRPr="009B1804">
        <w:rPr>
          <w:rFonts w:ascii="Arial" w:hAnsi="Arial" w:cs="Arial"/>
          <w:bCs/>
          <w:sz w:val="18"/>
          <w:szCs w:val="18"/>
          <w:lang w:val="en-BE"/>
        </w:rPr>
        <w:t>deze</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zending</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evenals</w:t>
      </w:r>
      <w:proofErr w:type="spellEnd"/>
      <w:r w:rsidRPr="009B1804">
        <w:rPr>
          <w:rFonts w:ascii="Arial" w:hAnsi="Arial" w:cs="Arial"/>
          <w:bCs/>
          <w:sz w:val="18"/>
          <w:szCs w:val="18"/>
          <w:lang w:val="en-BE"/>
        </w:rPr>
        <w:t xml:space="preserve"> de </w:t>
      </w:r>
      <w:proofErr w:type="spellStart"/>
      <w:r w:rsidRPr="009B1804">
        <w:rPr>
          <w:rFonts w:ascii="Arial" w:hAnsi="Arial" w:cs="Arial"/>
          <w:bCs/>
          <w:sz w:val="18"/>
          <w:szCs w:val="18"/>
          <w:lang w:val="en-BE"/>
        </w:rPr>
        <w:t>identificatie</w:t>
      </w:r>
      <w:proofErr w:type="spellEnd"/>
      <w:r w:rsidRPr="009B1804">
        <w:rPr>
          <w:rFonts w:ascii="Arial" w:hAnsi="Arial" w:cs="Arial"/>
          <w:bCs/>
          <w:sz w:val="18"/>
          <w:szCs w:val="18"/>
          <w:lang w:val="en-BE"/>
        </w:rPr>
        <w:t xml:space="preserve"> van de </w:t>
      </w:r>
      <w:proofErr w:type="spellStart"/>
      <w:r w:rsidRPr="009B1804">
        <w:rPr>
          <w:rFonts w:ascii="Arial" w:hAnsi="Arial" w:cs="Arial"/>
          <w:bCs/>
          <w:sz w:val="18"/>
          <w:szCs w:val="18"/>
          <w:lang w:val="en-BE"/>
        </w:rPr>
        <w:t>afzender</w:t>
      </w:r>
      <w:proofErr w:type="spellEnd"/>
      <w:r w:rsidRPr="009B1804">
        <w:rPr>
          <w:rFonts w:ascii="Arial" w:hAnsi="Arial" w:cs="Arial"/>
          <w:bCs/>
          <w:sz w:val="18"/>
          <w:szCs w:val="18"/>
          <w:lang w:val="en-BE"/>
        </w:rPr>
        <w:t xml:space="preserve"> en de </w:t>
      </w:r>
      <w:proofErr w:type="spellStart"/>
      <w:r w:rsidRPr="009B1804">
        <w:rPr>
          <w:rFonts w:ascii="Arial" w:hAnsi="Arial" w:cs="Arial"/>
          <w:bCs/>
          <w:sz w:val="18"/>
          <w:szCs w:val="18"/>
          <w:lang w:val="en-BE"/>
        </w:rPr>
        <w:t>ontvanger</w:t>
      </w:r>
      <w:proofErr w:type="spellEnd"/>
      <w:r w:rsidRPr="00A96BAE">
        <w:rPr>
          <w:rFonts w:ascii="Arial" w:hAnsi="Arial" w:cs="Arial"/>
          <w:bCs/>
          <w:sz w:val="18"/>
          <w:szCs w:val="18"/>
          <w:lang w:val="en-BE"/>
        </w:rPr>
        <w:t xml:space="preserve"> </w:t>
      </w:r>
      <w:proofErr w:type="spellStart"/>
      <w:r w:rsidRPr="009B1804">
        <w:rPr>
          <w:rFonts w:ascii="Arial" w:hAnsi="Arial" w:cs="Arial"/>
          <w:bCs/>
          <w:sz w:val="18"/>
          <w:szCs w:val="18"/>
          <w:lang w:val="en-BE"/>
        </w:rPr>
        <w:t>waarborgt</w:t>
      </w:r>
      <w:proofErr w:type="spellEnd"/>
      <w:r w:rsidRPr="009B1804">
        <w:rPr>
          <w:rFonts w:ascii="Arial" w:hAnsi="Arial" w:cs="Arial"/>
          <w:bCs/>
          <w:sz w:val="18"/>
          <w:szCs w:val="18"/>
          <w:lang w:val="en-BE"/>
        </w:rPr>
        <w:t xml:space="preserve">, en </w:t>
      </w:r>
      <w:proofErr w:type="spellStart"/>
      <w:r w:rsidRPr="009B1804">
        <w:rPr>
          <w:rFonts w:ascii="Arial" w:hAnsi="Arial" w:cs="Arial"/>
          <w:bCs/>
          <w:sz w:val="18"/>
          <w:szCs w:val="18"/>
          <w:lang w:val="en-BE"/>
        </w:rPr>
        <w:t>verzoekt</w:t>
      </w:r>
      <w:proofErr w:type="spellEnd"/>
      <w:r w:rsidRPr="009B1804">
        <w:rPr>
          <w:rFonts w:ascii="Arial" w:hAnsi="Arial" w:cs="Arial"/>
          <w:bCs/>
          <w:sz w:val="18"/>
          <w:szCs w:val="18"/>
          <w:lang w:val="en-BE"/>
        </w:rPr>
        <w:t xml:space="preserve"> hen </w:t>
      </w:r>
      <w:proofErr w:type="spellStart"/>
      <w:r w:rsidRPr="009B1804">
        <w:rPr>
          <w:rFonts w:ascii="Arial" w:hAnsi="Arial" w:cs="Arial"/>
          <w:bCs/>
          <w:sz w:val="18"/>
          <w:szCs w:val="18"/>
          <w:lang w:val="en-BE"/>
        </w:rPr>
        <w:t>tevens</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hun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ambt</w:t>
      </w:r>
      <w:proofErr w:type="spellEnd"/>
      <w:r w:rsidRPr="009B1804">
        <w:rPr>
          <w:rFonts w:ascii="Arial" w:hAnsi="Arial" w:cs="Arial"/>
          <w:bCs/>
          <w:sz w:val="18"/>
          <w:szCs w:val="18"/>
          <w:lang w:val="en-BE"/>
        </w:rPr>
        <w:t xml:space="preserve"> op de </w:t>
      </w:r>
      <w:proofErr w:type="spellStart"/>
      <w:r w:rsidRPr="009B1804">
        <w:rPr>
          <w:rFonts w:ascii="Arial" w:hAnsi="Arial" w:cs="Arial"/>
          <w:bCs/>
          <w:sz w:val="18"/>
          <w:szCs w:val="18"/>
          <w:lang w:val="en-BE"/>
        </w:rPr>
        <w:t>gestelde</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dagen</w:t>
      </w:r>
      <w:proofErr w:type="spellEnd"/>
      <w:r w:rsidRPr="009B1804">
        <w:rPr>
          <w:rFonts w:ascii="Arial" w:hAnsi="Arial" w:cs="Arial"/>
          <w:bCs/>
          <w:sz w:val="18"/>
          <w:szCs w:val="18"/>
          <w:lang w:val="en-BE"/>
        </w:rPr>
        <w:t xml:space="preserve"> en</w:t>
      </w:r>
      <w:r w:rsidRPr="00A96BAE">
        <w:rPr>
          <w:rFonts w:ascii="Arial" w:hAnsi="Arial" w:cs="Arial"/>
          <w:bCs/>
          <w:sz w:val="18"/>
          <w:szCs w:val="18"/>
          <w:lang w:val="en-BE"/>
        </w:rPr>
        <w:t xml:space="preserve"> </w:t>
      </w:r>
      <w:proofErr w:type="spellStart"/>
      <w:r w:rsidRPr="009B1804">
        <w:rPr>
          <w:rFonts w:ascii="Arial" w:hAnsi="Arial" w:cs="Arial"/>
          <w:bCs/>
          <w:sz w:val="18"/>
          <w:szCs w:val="18"/>
          <w:lang w:val="en-BE"/>
        </w:rPr>
        <w:t>uren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te</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komen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waarnemen</w:t>
      </w:r>
      <w:proofErr w:type="spellEnd"/>
      <w:r w:rsidRPr="009B1804">
        <w:rPr>
          <w:rFonts w:ascii="Arial" w:hAnsi="Arial" w:cs="Arial"/>
          <w:bCs/>
          <w:sz w:val="18"/>
          <w:szCs w:val="18"/>
          <w:lang w:val="en-BE"/>
        </w:rPr>
        <w:t xml:space="preserve">; in </w:t>
      </w:r>
      <w:proofErr w:type="spellStart"/>
      <w:r w:rsidRPr="009B1804">
        <w:rPr>
          <w:rFonts w:ascii="Arial" w:hAnsi="Arial" w:cs="Arial"/>
          <w:bCs/>
          <w:sz w:val="18"/>
          <w:szCs w:val="18"/>
          <w:lang w:val="en-BE"/>
        </w:rPr>
        <w:t>geval</w:t>
      </w:r>
      <w:proofErr w:type="spellEnd"/>
      <w:r w:rsidRPr="009B1804">
        <w:rPr>
          <w:rFonts w:ascii="Arial" w:hAnsi="Arial" w:cs="Arial"/>
          <w:bCs/>
          <w:sz w:val="18"/>
          <w:szCs w:val="18"/>
          <w:lang w:val="en-BE"/>
        </w:rPr>
        <w:t xml:space="preserve"> van </w:t>
      </w:r>
      <w:proofErr w:type="spellStart"/>
      <w:r w:rsidRPr="009B1804">
        <w:rPr>
          <w:rFonts w:ascii="Arial" w:hAnsi="Arial" w:cs="Arial"/>
          <w:bCs/>
          <w:sz w:val="18"/>
          <w:szCs w:val="18"/>
          <w:lang w:val="en-BE"/>
        </w:rPr>
        <w:t>verhindering</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geven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zij</w:t>
      </w:r>
      <w:proofErr w:type="spellEnd"/>
      <w:r w:rsidRPr="009B1804">
        <w:rPr>
          <w:rFonts w:ascii="Arial" w:hAnsi="Arial" w:cs="Arial"/>
          <w:bCs/>
          <w:sz w:val="18"/>
          <w:szCs w:val="18"/>
          <w:lang w:val="en-BE"/>
        </w:rPr>
        <w:t xml:space="preserve"> de</w:t>
      </w:r>
      <w:r w:rsidRPr="00A96BAE">
        <w:rPr>
          <w:rFonts w:ascii="Arial" w:hAnsi="Arial" w:cs="Arial"/>
          <w:bCs/>
          <w:sz w:val="18"/>
          <w:szCs w:val="18"/>
          <w:lang w:val="en-BE"/>
        </w:rPr>
        <w:t xml:space="preserve"> </w:t>
      </w:r>
      <w:proofErr w:type="spellStart"/>
      <w:r w:rsidRPr="009B1804">
        <w:rPr>
          <w:rFonts w:ascii="Arial" w:hAnsi="Arial" w:cs="Arial"/>
          <w:bCs/>
          <w:sz w:val="18"/>
          <w:szCs w:val="18"/>
          <w:lang w:val="en-BE"/>
        </w:rPr>
        <w:t>voorzitter</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daarvan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bericht</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binnen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achtenveertig</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uren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na</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kennisgeving</w:t>
      </w:r>
      <w:proofErr w:type="spellEnd"/>
      <w:r w:rsidRPr="009B1804">
        <w:rPr>
          <w:rFonts w:ascii="Arial" w:hAnsi="Arial" w:cs="Arial"/>
          <w:bCs/>
          <w:sz w:val="18"/>
          <w:szCs w:val="18"/>
          <w:lang w:val="en-BE"/>
        </w:rPr>
        <w:t>.</w:t>
      </w:r>
    </w:p>
    <w:p w14:paraId="7A0331E4" w14:textId="242723E2" w:rsidR="009B1804" w:rsidRPr="00A96BAE" w:rsidRDefault="009B1804" w:rsidP="009B1804">
      <w:pPr>
        <w:pStyle w:val="Voetnoottekst"/>
        <w:shd w:val="clear" w:color="auto" w:fill="E6E6E6"/>
        <w:jc w:val="both"/>
        <w:rPr>
          <w:rFonts w:ascii="Arial" w:hAnsi="Arial" w:cs="Arial"/>
          <w:bCs/>
          <w:sz w:val="18"/>
          <w:szCs w:val="18"/>
          <w:lang w:val="en-BE"/>
        </w:rPr>
      </w:pPr>
      <w:proofErr w:type="spellStart"/>
      <w:r w:rsidRPr="009B1804">
        <w:rPr>
          <w:rFonts w:ascii="Arial" w:hAnsi="Arial" w:cs="Arial"/>
          <w:bCs/>
          <w:sz w:val="18"/>
          <w:szCs w:val="18"/>
          <w:lang w:val="en-BE"/>
        </w:rPr>
        <w:t>Indien</w:t>
      </w:r>
      <w:proofErr w:type="spellEnd"/>
      <w:r w:rsidRPr="009B1804">
        <w:rPr>
          <w:rFonts w:ascii="Arial" w:hAnsi="Arial" w:cs="Arial"/>
          <w:bCs/>
          <w:sz w:val="18"/>
          <w:szCs w:val="18"/>
          <w:lang w:val="en-BE"/>
        </w:rPr>
        <w:t xml:space="preserve"> het </w:t>
      </w:r>
      <w:proofErr w:type="spellStart"/>
      <w:r w:rsidRPr="009B1804">
        <w:rPr>
          <w:rFonts w:ascii="Arial" w:hAnsi="Arial" w:cs="Arial"/>
          <w:bCs/>
          <w:sz w:val="18"/>
          <w:szCs w:val="18"/>
          <w:lang w:val="en-BE"/>
        </w:rPr>
        <w:t>aantal</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personen</w:t>
      </w:r>
      <w:proofErr w:type="spellEnd"/>
      <w:r w:rsidRPr="009B1804">
        <w:rPr>
          <w:rFonts w:ascii="Arial" w:hAnsi="Arial" w:cs="Arial"/>
          <w:bCs/>
          <w:sz w:val="18"/>
          <w:szCs w:val="18"/>
          <w:lang w:val="en-BE"/>
        </w:rPr>
        <w:t xml:space="preserve"> die </w:t>
      </w:r>
      <w:proofErr w:type="spellStart"/>
      <w:r w:rsidRPr="009B1804">
        <w:rPr>
          <w:rFonts w:ascii="Arial" w:hAnsi="Arial" w:cs="Arial"/>
          <w:bCs/>
          <w:sz w:val="18"/>
          <w:szCs w:val="18"/>
          <w:lang w:val="en-BE"/>
        </w:rPr>
        <w:t>aanvaarden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onvoldoende</w:t>
      </w:r>
      <w:proofErr w:type="spellEnd"/>
      <w:r w:rsidRPr="009B1804">
        <w:rPr>
          <w:rFonts w:ascii="Arial" w:hAnsi="Arial" w:cs="Arial"/>
          <w:bCs/>
          <w:sz w:val="18"/>
          <w:szCs w:val="18"/>
          <w:lang w:val="en-BE"/>
        </w:rPr>
        <w:t xml:space="preserve"> is om het</w:t>
      </w:r>
      <w:r w:rsidRPr="00A96BAE">
        <w:rPr>
          <w:rFonts w:ascii="Arial" w:hAnsi="Arial" w:cs="Arial"/>
          <w:bCs/>
          <w:sz w:val="18"/>
          <w:szCs w:val="18"/>
          <w:lang w:val="en-BE"/>
        </w:rPr>
        <w:t xml:space="preserve"> </w:t>
      </w:r>
      <w:proofErr w:type="spellStart"/>
      <w:r w:rsidRPr="009B1804">
        <w:rPr>
          <w:rFonts w:ascii="Arial" w:hAnsi="Arial" w:cs="Arial"/>
          <w:bCs/>
          <w:sz w:val="18"/>
          <w:szCs w:val="18"/>
          <w:lang w:val="en-BE"/>
        </w:rPr>
        <w:t>stembureau</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samen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te</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stellen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wordt</w:t>
      </w:r>
      <w:proofErr w:type="spellEnd"/>
      <w:r w:rsidRPr="009B1804">
        <w:rPr>
          <w:rFonts w:ascii="Arial" w:hAnsi="Arial" w:cs="Arial"/>
          <w:bCs/>
          <w:sz w:val="18"/>
          <w:szCs w:val="18"/>
          <w:lang w:val="en-BE"/>
        </w:rPr>
        <w:t xml:space="preserve"> het door de </w:t>
      </w:r>
      <w:proofErr w:type="spellStart"/>
      <w:r w:rsidRPr="009B1804">
        <w:rPr>
          <w:rFonts w:ascii="Arial" w:hAnsi="Arial" w:cs="Arial"/>
          <w:bCs/>
          <w:sz w:val="18"/>
          <w:szCs w:val="18"/>
          <w:lang w:val="en-BE"/>
        </w:rPr>
        <w:t>voorzitter</w:t>
      </w:r>
      <w:proofErr w:type="spellEnd"/>
      <w:r w:rsidRPr="009B1804">
        <w:rPr>
          <w:rFonts w:ascii="Arial" w:hAnsi="Arial" w:cs="Arial"/>
          <w:bCs/>
          <w:sz w:val="18"/>
          <w:szCs w:val="18"/>
          <w:lang w:val="en-BE"/>
        </w:rPr>
        <w:t xml:space="preserve"> van het</w:t>
      </w:r>
      <w:r w:rsidRPr="00A96BAE">
        <w:rPr>
          <w:rFonts w:ascii="Arial" w:hAnsi="Arial" w:cs="Arial"/>
          <w:bCs/>
          <w:sz w:val="18"/>
          <w:szCs w:val="18"/>
          <w:lang w:val="en-BE"/>
        </w:rPr>
        <w:t xml:space="preserve"> </w:t>
      </w:r>
      <w:proofErr w:type="spellStart"/>
      <w:r w:rsidRPr="009B1804">
        <w:rPr>
          <w:rFonts w:ascii="Arial" w:hAnsi="Arial" w:cs="Arial"/>
          <w:bCs/>
          <w:sz w:val="18"/>
          <w:szCs w:val="18"/>
          <w:lang w:val="en-BE"/>
        </w:rPr>
        <w:t>hoofdbureau</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aangevuld</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overeenkomstig</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artikel</w:t>
      </w:r>
      <w:proofErr w:type="spellEnd"/>
      <w:r w:rsidRPr="009B1804">
        <w:rPr>
          <w:rFonts w:ascii="Arial" w:hAnsi="Arial" w:cs="Arial"/>
          <w:bCs/>
          <w:sz w:val="18"/>
          <w:szCs w:val="18"/>
          <w:lang w:val="en-BE"/>
        </w:rPr>
        <w:t xml:space="preserve"> 21, § 2, </w:t>
      </w:r>
      <w:proofErr w:type="spellStart"/>
      <w:r w:rsidRPr="009B1804">
        <w:rPr>
          <w:rFonts w:ascii="Arial" w:hAnsi="Arial" w:cs="Arial"/>
          <w:bCs/>
          <w:sz w:val="18"/>
          <w:szCs w:val="18"/>
          <w:lang w:val="en-BE"/>
        </w:rPr>
        <w:t>tweede</w:t>
      </w:r>
      <w:proofErr w:type="spellEnd"/>
      <w:r w:rsidRPr="009B1804">
        <w:rPr>
          <w:rFonts w:ascii="Arial" w:hAnsi="Arial" w:cs="Arial"/>
          <w:bCs/>
          <w:sz w:val="18"/>
          <w:szCs w:val="18"/>
          <w:lang w:val="en-BE"/>
        </w:rPr>
        <w:t xml:space="preserve"> lid.</w:t>
      </w:r>
    </w:p>
    <w:p w14:paraId="647C9DE3" w14:textId="77777777" w:rsidR="009B1804" w:rsidRPr="009B1804" w:rsidRDefault="009B1804" w:rsidP="009B1804">
      <w:pPr>
        <w:pStyle w:val="Voetnoottekst"/>
        <w:shd w:val="clear" w:color="auto" w:fill="E6E6E6"/>
        <w:jc w:val="both"/>
        <w:rPr>
          <w:rFonts w:ascii="Arial" w:hAnsi="Arial" w:cs="Arial"/>
          <w:bCs/>
          <w:sz w:val="18"/>
          <w:szCs w:val="18"/>
          <w:lang w:val="en-BE"/>
        </w:rPr>
      </w:pPr>
    </w:p>
    <w:p w14:paraId="3E7504AE" w14:textId="78D5F6DA" w:rsidR="009B1804" w:rsidRPr="00A96BAE" w:rsidRDefault="009B1804" w:rsidP="009B1804">
      <w:pPr>
        <w:pStyle w:val="Voetnoottekst"/>
        <w:shd w:val="clear" w:color="auto" w:fill="E6E6E6"/>
        <w:jc w:val="both"/>
        <w:rPr>
          <w:rFonts w:ascii="Arial" w:hAnsi="Arial" w:cs="Arial"/>
          <w:bCs/>
          <w:sz w:val="18"/>
          <w:szCs w:val="18"/>
          <w:lang w:val="en-BE"/>
        </w:rPr>
      </w:pPr>
      <w:r w:rsidRPr="009B1804">
        <w:rPr>
          <w:rFonts w:ascii="Arial" w:hAnsi="Arial" w:cs="Arial"/>
          <w:bCs/>
          <w:sz w:val="18"/>
          <w:szCs w:val="18"/>
          <w:lang w:val="en-BE"/>
        </w:rPr>
        <w:t xml:space="preserve">Met </w:t>
      </w:r>
      <w:proofErr w:type="spellStart"/>
      <w:r w:rsidRPr="009B1804">
        <w:rPr>
          <w:rFonts w:ascii="Arial" w:hAnsi="Arial" w:cs="Arial"/>
          <w:bCs/>
          <w:sz w:val="18"/>
          <w:szCs w:val="18"/>
          <w:lang w:val="en-BE"/>
        </w:rPr>
        <w:t>een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geldboete</w:t>
      </w:r>
      <w:proofErr w:type="spellEnd"/>
      <w:r w:rsidRPr="009B1804">
        <w:rPr>
          <w:rFonts w:ascii="Arial" w:hAnsi="Arial" w:cs="Arial"/>
          <w:bCs/>
          <w:sz w:val="18"/>
          <w:szCs w:val="18"/>
          <w:lang w:val="en-BE"/>
        </w:rPr>
        <w:t xml:space="preserve"> van 250 tot 1.000 euro </w:t>
      </w:r>
      <w:proofErr w:type="spellStart"/>
      <w:r w:rsidRPr="009B1804">
        <w:rPr>
          <w:rFonts w:ascii="Arial" w:hAnsi="Arial" w:cs="Arial"/>
          <w:bCs/>
          <w:sz w:val="18"/>
          <w:szCs w:val="18"/>
          <w:lang w:val="en-BE"/>
        </w:rPr>
        <w:t>wordt</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gestraft</w:t>
      </w:r>
      <w:proofErr w:type="spellEnd"/>
      <w:r w:rsidRPr="009B1804">
        <w:rPr>
          <w:rFonts w:ascii="Arial" w:hAnsi="Arial" w:cs="Arial"/>
          <w:bCs/>
          <w:sz w:val="18"/>
          <w:szCs w:val="18"/>
          <w:lang w:val="en-BE"/>
        </w:rPr>
        <w:t xml:space="preserve"> de </w:t>
      </w:r>
      <w:proofErr w:type="spellStart"/>
      <w:r w:rsidRPr="009B1804">
        <w:rPr>
          <w:rFonts w:ascii="Arial" w:hAnsi="Arial" w:cs="Arial"/>
          <w:bCs/>
          <w:sz w:val="18"/>
          <w:szCs w:val="18"/>
          <w:lang w:val="en-BE"/>
        </w:rPr>
        <w:t>voorzitter</w:t>
      </w:r>
      <w:proofErr w:type="spellEnd"/>
      <w:r w:rsidRPr="009B1804">
        <w:rPr>
          <w:rFonts w:ascii="Arial" w:hAnsi="Arial" w:cs="Arial"/>
          <w:bCs/>
          <w:sz w:val="18"/>
          <w:szCs w:val="18"/>
          <w:lang w:val="en-BE"/>
        </w:rPr>
        <w:t>,</w:t>
      </w:r>
      <w:r w:rsidRPr="00A96BAE">
        <w:rPr>
          <w:rFonts w:ascii="Arial" w:hAnsi="Arial" w:cs="Arial"/>
          <w:bCs/>
          <w:sz w:val="18"/>
          <w:szCs w:val="18"/>
          <w:lang w:val="en-BE"/>
        </w:rPr>
        <w:t xml:space="preserve"> </w:t>
      </w:r>
      <w:r w:rsidRPr="009B1804">
        <w:rPr>
          <w:rFonts w:ascii="Arial" w:hAnsi="Arial" w:cs="Arial"/>
          <w:bCs/>
          <w:sz w:val="18"/>
          <w:szCs w:val="18"/>
          <w:lang w:val="en-BE"/>
        </w:rPr>
        <w:t xml:space="preserve">de </w:t>
      </w:r>
      <w:proofErr w:type="spellStart"/>
      <w:r w:rsidRPr="009B1804">
        <w:rPr>
          <w:rFonts w:ascii="Arial" w:hAnsi="Arial" w:cs="Arial"/>
          <w:bCs/>
          <w:sz w:val="18"/>
          <w:szCs w:val="18"/>
          <w:lang w:val="en-BE"/>
        </w:rPr>
        <w:t>bijzitter</w:t>
      </w:r>
      <w:proofErr w:type="spellEnd"/>
      <w:r w:rsidRPr="009B1804">
        <w:rPr>
          <w:rFonts w:ascii="Arial" w:hAnsi="Arial" w:cs="Arial"/>
          <w:bCs/>
          <w:sz w:val="18"/>
          <w:szCs w:val="18"/>
          <w:lang w:val="en-BE"/>
        </w:rPr>
        <w:t xml:space="preserve"> of de </w:t>
      </w:r>
      <w:proofErr w:type="spellStart"/>
      <w:r w:rsidRPr="009B1804">
        <w:rPr>
          <w:rFonts w:ascii="Arial" w:hAnsi="Arial" w:cs="Arial"/>
          <w:bCs/>
          <w:sz w:val="18"/>
          <w:szCs w:val="18"/>
          <w:lang w:val="en-BE"/>
        </w:rPr>
        <w:t>plaatsvervangende</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bijzitter</w:t>
      </w:r>
      <w:proofErr w:type="spellEnd"/>
      <w:r w:rsidRPr="009B1804">
        <w:rPr>
          <w:rFonts w:ascii="Arial" w:hAnsi="Arial" w:cs="Arial"/>
          <w:bCs/>
          <w:sz w:val="18"/>
          <w:szCs w:val="18"/>
          <w:lang w:val="en-BE"/>
        </w:rPr>
        <w:t xml:space="preserve"> die </w:t>
      </w:r>
      <w:proofErr w:type="spellStart"/>
      <w:r w:rsidRPr="009B1804">
        <w:rPr>
          <w:rFonts w:ascii="Arial" w:hAnsi="Arial" w:cs="Arial"/>
          <w:bCs/>
          <w:sz w:val="18"/>
          <w:szCs w:val="18"/>
          <w:lang w:val="en-BE"/>
        </w:rPr>
        <w:t>binnen</w:t>
      </w:r>
      <w:proofErr w:type="spellEnd"/>
      <w:r w:rsidRPr="009B1804">
        <w:rPr>
          <w:rFonts w:ascii="Arial" w:hAnsi="Arial" w:cs="Arial"/>
          <w:bCs/>
          <w:sz w:val="18"/>
          <w:szCs w:val="18"/>
          <w:lang w:val="en-BE"/>
        </w:rPr>
        <w:t xml:space="preserve"> de </w:t>
      </w:r>
      <w:proofErr w:type="spellStart"/>
      <w:r w:rsidRPr="009B1804">
        <w:rPr>
          <w:rFonts w:ascii="Arial" w:hAnsi="Arial" w:cs="Arial"/>
          <w:bCs/>
          <w:sz w:val="18"/>
          <w:szCs w:val="18"/>
          <w:lang w:val="en-BE"/>
        </w:rPr>
        <w:t>bepaalde</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tijd</w:t>
      </w:r>
      <w:proofErr w:type="spellEnd"/>
      <w:r w:rsidRPr="00A96BAE">
        <w:rPr>
          <w:rFonts w:ascii="Arial" w:hAnsi="Arial" w:cs="Arial"/>
          <w:bCs/>
          <w:sz w:val="18"/>
          <w:szCs w:val="18"/>
          <w:lang w:val="en-BE"/>
        </w:rPr>
        <w:t xml:space="preserve"> </w:t>
      </w:r>
      <w:r w:rsidRPr="009B1804">
        <w:rPr>
          <w:rFonts w:ascii="Arial" w:hAnsi="Arial" w:cs="Arial"/>
          <w:bCs/>
          <w:sz w:val="18"/>
          <w:szCs w:val="18"/>
          <w:lang w:val="en-BE"/>
        </w:rPr>
        <w:t xml:space="preserve">de </w:t>
      </w:r>
      <w:proofErr w:type="spellStart"/>
      <w:r w:rsidRPr="009B1804">
        <w:rPr>
          <w:rFonts w:ascii="Arial" w:hAnsi="Arial" w:cs="Arial"/>
          <w:bCs/>
          <w:sz w:val="18"/>
          <w:szCs w:val="18"/>
          <w:lang w:val="en-BE"/>
        </w:rPr>
        <w:t>reden</w:t>
      </w:r>
      <w:proofErr w:type="spellEnd"/>
      <w:r w:rsidRPr="009B1804">
        <w:rPr>
          <w:rFonts w:ascii="Arial" w:hAnsi="Arial" w:cs="Arial"/>
          <w:bCs/>
          <w:sz w:val="18"/>
          <w:szCs w:val="18"/>
          <w:lang w:val="en-BE"/>
        </w:rPr>
        <w:t xml:space="preserve"> van </w:t>
      </w:r>
      <w:proofErr w:type="spellStart"/>
      <w:r w:rsidRPr="009B1804">
        <w:rPr>
          <w:rFonts w:ascii="Arial" w:hAnsi="Arial" w:cs="Arial"/>
          <w:bCs/>
          <w:sz w:val="18"/>
          <w:szCs w:val="18"/>
          <w:lang w:val="en-BE"/>
        </w:rPr>
        <w:t>zijn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verhindering</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niet</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opgeeft</w:t>
      </w:r>
      <w:proofErr w:type="spellEnd"/>
      <w:r w:rsidRPr="009B1804">
        <w:rPr>
          <w:rFonts w:ascii="Arial" w:hAnsi="Arial" w:cs="Arial"/>
          <w:bCs/>
          <w:sz w:val="18"/>
          <w:szCs w:val="18"/>
          <w:lang w:val="en-BE"/>
        </w:rPr>
        <w:t xml:space="preserve">, of die, </w:t>
      </w:r>
      <w:proofErr w:type="spellStart"/>
      <w:r w:rsidRPr="009B1804">
        <w:rPr>
          <w:rFonts w:ascii="Arial" w:hAnsi="Arial" w:cs="Arial"/>
          <w:bCs/>
          <w:sz w:val="18"/>
          <w:szCs w:val="18"/>
          <w:lang w:val="en-BE"/>
        </w:rPr>
        <w:t>na</w:t>
      </w:r>
      <w:proofErr w:type="spellEnd"/>
      <w:r w:rsidRPr="009B1804">
        <w:rPr>
          <w:rFonts w:ascii="Arial" w:hAnsi="Arial" w:cs="Arial"/>
          <w:bCs/>
          <w:sz w:val="18"/>
          <w:szCs w:val="18"/>
          <w:lang w:val="en-BE"/>
        </w:rPr>
        <w:t xml:space="preserve"> het </w:t>
      </w:r>
      <w:proofErr w:type="spellStart"/>
      <w:r w:rsidRPr="009B1804">
        <w:rPr>
          <w:rFonts w:ascii="Arial" w:hAnsi="Arial" w:cs="Arial"/>
          <w:bCs/>
          <w:sz w:val="18"/>
          <w:szCs w:val="18"/>
          <w:lang w:val="en-BE"/>
        </w:rPr>
        <w:t>ambt</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te</w:t>
      </w:r>
      <w:proofErr w:type="spellEnd"/>
      <w:r w:rsidRPr="00A96BAE">
        <w:rPr>
          <w:rFonts w:ascii="Arial" w:hAnsi="Arial" w:cs="Arial"/>
          <w:bCs/>
          <w:sz w:val="18"/>
          <w:szCs w:val="18"/>
          <w:lang w:val="en-BE"/>
        </w:rPr>
        <w:t xml:space="preserve"> </w:t>
      </w:r>
      <w:proofErr w:type="spellStart"/>
      <w:r w:rsidRPr="009B1804">
        <w:rPr>
          <w:rFonts w:ascii="Arial" w:hAnsi="Arial" w:cs="Arial"/>
          <w:bCs/>
          <w:sz w:val="18"/>
          <w:szCs w:val="18"/>
          <w:lang w:val="en-BE"/>
        </w:rPr>
        <w:t>hebben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aanvaard</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zonder</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wettige</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reden</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nalaat</w:t>
      </w:r>
      <w:proofErr w:type="spellEnd"/>
      <w:r w:rsidRPr="009B1804">
        <w:rPr>
          <w:rFonts w:ascii="Arial" w:hAnsi="Arial" w:cs="Arial"/>
          <w:bCs/>
          <w:sz w:val="18"/>
          <w:szCs w:val="18"/>
          <w:lang w:val="en-BE"/>
        </w:rPr>
        <w:t xml:space="preserve"> het </w:t>
      </w:r>
      <w:proofErr w:type="spellStart"/>
      <w:r w:rsidRPr="009B1804">
        <w:rPr>
          <w:rFonts w:ascii="Arial" w:hAnsi="Arial" w:cs="Arial"/>
          <w:bCs/>
          <w:sz w:val="18"/>
          <w:szCs w:val="18"/>
          <w:lang w:val="en-BE"/>
        </w:rPr>
        <w:t>te</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vervullen</w:t>
      </w:r>
      <w:proofErr w:type="spellEnd"/>
      <w:r w:rsidRPr="009B1804">
        <w:rPr>
          <w:rFonts w:ascii="Arial" w:hAnsi="Arial" w:cs="Arial"/>
          <w:bCs/>
          <w:sz w:val="18"/>
          <w:szCs w:val="18"/>
          <w:lang w:val="en-BE"/>
        </w:rPr>
        <w:t>.</w:t>
      </w:r>
    </w:p>
    <w:p w14:paraId="7661C6B7" w14:textId="77777777" w:rsidR="009B1804" w:rsidRPr="009B1804" w:rsidRDefault="009B1804" w:rsidP="009B1804">
      <w:pPr>
        <w:pStyle w:val="Voetnoottekst"/>
        <w:shd w:val="clear" w:color="auto" w:fill="E6E6E6"/>
        <w:jc w:val="both"/>
        <w:rPr>
          <w:rFonts w:ascii="Arial" w:hAnsi="Arial" w:cs="Arial"/>
          <w:bCs/>
          <w:sz w:val="18"/>
          <w:szCs w:val="18"/>
          <w:lang w:val="en-BE"/>
        </w:rPr>
      </w:pPr>
    </w:p>
    <w:p w14:paraId="208E3782" w14:textId="5D2835A5" w:rsidR="00565D13" w:rsidRPr="00A96BAE" w:rsidRDefault="009B1804" w:rsidP="00A96BAE">
      <w:pPr>
        <w:pStyle w:val="Voetnoottekst"/>
        <w:shd w:val="clear" w:color="auto" w:fill="E7E6E6" w:themeFill="background2"/>
        <w:jc w:val="both"/>
        <w:rPr>
          <w:rFonts w:ascii="Arial" w:hAnsi="Arial" w:cs="Arial"/>
          <w:bCs/>
          <w:sz w:val="18"/>
          <w:szCs w:val="18"/>
          <w:lang w:val="en-BE"/>
        </w:rPr>
      </w:pPr>
      <w:r w:rsidRPr="009B1804">
        <w:rPr>
          <w:rFonts w:ascii="Arial" w:hAnsi="Arial" w:cs="Arial"/>
          <w:bCs/>
          <w:sz w:val="18"/>
          <w:szCs w:val="18"/>
          <w:lang w:val="en-BE"/>
        </w:rPr>
        <w:t xml:space="preserve">De </w:t>
      </w:r>
      <w:proofErr w:type="spellStart"/>
      <w:r w:rsidRPr="009B1804">
        <w:rPr>
          <w:rFonts w:ascii="Arial" w:hAnsi="Arial" w:cs="Arial"/>
          <w:bCs/>
          <w:sz w:val="18"/>
          <w:szCs w:val="18"/>
          <w:lang w:val="en-BE"/>
        </w:rPr>
        <w:t>voorzitter</w:t>
      </w:r>
      <w:proofErr w:type="spellEnd"/>
      <w:r w:rsidRPr="009B1804">
        <w:rPr>
          <w:rFonts w:ascii="Arial" w:hAnsi="Arial" w:cs="Arial"/>
          <w:bCs/>
          <w:sz w:val="18"/>
          <w:szCs w:val="18"/>
          <w:lang w:val="en-BE"/>
        </w:rPr>
        <w:t xml:space="preserve"> van het </w:t>
      </w:r>
      <w:proofErr w:type="spellStart"/>
      <w:r w:rsidRPr="009B1804">
        <w:rPr>
          <w:rFonts w:ascii="Arial" w:hAnsi="Arial" w:cs="Arial"/>
          <w:bCs/>
          <w:sz w:val="18"/>
          <w:szCs w:val="18"/>
          <w:lang w:val="en-BE"/>
        </w:rPr>
        <w:t>hoofdbureau</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geeft</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elke</w:t>
      </w:r>
      <w:proofErr w:type="spellEnd"/>
      <w:r w:rsidRPr="009B1804">
        <w:rPr>
          <w:rFonts w:ascii="Arial" w:hAnsi="Arial" w:cs="Arial"/>
          <w:bCs/>
          <w:sz w:val="18"/>
          <w:szCs w:val="18"/>
          <w:lang w:val="en-BE"/>
        </w:rPr>
        <w:t xml:space="preserve"> </w:t>
      </w:r>
      <w:proofErr w:type="spellStart"/>
      <w:r w:rsidRPr="009B1804">
        <w:rPr>
          <w:rFonts w:ascii="Arial" w:hAnsi="Arial" w:cs="Arial"/>
          <w:bCs/>
          <w:sz w:val="18"/>
          <w:szCs w:val="18"/>
          <w:lang w:val="en-BE"/>
        </w:rPr>
        <w:t>stembureauvoorzitter</w:t>
      </w:r>
      <w:proofErr w:type="spellEnd"/>
      <w:r w:rsidRPr="00A96BAE">
        <w:rPr>
          <w:rFonts w:ascii="Arial" w:hAnsi="Arial" w:cs="Arial"/>
          <w:bCs/>
          <w:sz w:val="18"/>
          <w:szCs w:val="18"/>
          <w:lang w:val="en-BE"/>
        </w:rPr>
        <w:t xml:space="preserve"> </w:t>
      </w:r>
      <w:proofErr w:type="spellStart"/>
      <w:r w:rsidRPr="009B1804">
        <w:rPr>
          <w:rFonts w:ascii="Arial" w:hAnsi="Arial" w:cs="Arial"/>
          <w:bCs/>
          <w:sz w:val="18"/>
          <w:szCs w:val="18"/>
          <w:lang w:val="en-BE"/>
        </w:rPr>
        <w:t>kennis</w:t>
      </w:r>
      <w:proofErr w:type="spellEnd"/>
      <w:r w:rsidRPr="009B1804">
        <w:rPr>
          <w:rFonts w:ascii="Arial" w:hAnsi="Arial" w:cs="Arial"/>
          <w:bCs/>
          <w:sz w:val="18"/>
          <w:szCs w:val="18"/>
          <w:lang w:val="en-BE"/>
        </w:rPr>
        <w:t xml:space="preserve"> van de </w:t>
      </w:r>
      <w:proofErr w:type="spellStart"/>
      <w:r w:rsidRPr="009B1804">
        <w:rPr>
          <w:rFonts w:ascii="Arial" w:hAnsi="Arial" w:cs="Arial"/>
          <w:bCs/>
          <w:sz w:val="18"/>
          <w:szCs w:val="18"/>
          <w:lang w:val="en-BE"/>
        </w:rPr>
        <w:t>aanwijzing</w:t>
      </w:r>
      <w:proofErr w:type="spellEnd"/>
      <w:r w:rsidRPr="009B1804">
        <w:rPr>
          <w:rFonts w:ascii="Arial" w:hAnsi="Arial" w:cs="Arial"/>
          <w:bCs/>
          <w:sz w:val="18"/>
          <w:szCs w:val="18"/>
          <w:lang w:val="en-BE"/>
        </w:rPr>
        <w:t xml:space="preserve"> van de </w:t>
      </w:r>
      <w:proofErr w:type="spellStart"/>
      <w:r w:rsidRPr="009B1804">
        <w:rPr>
          <w:rFonts w:ascii="Arial" w:hAnsi="Arial" w:cs="Arial"/>
          <w:bCs/>
          <w:sz w:val="18"/>
          <w:szCs w:val="18"/>
          <w:lang w:val="en-BE"/>
        </w:rPr>
        <w:t>bijzitters</w:t>
      </w:r>
      <w:proofErr w:type="spellEnd"/>
      <w:r w:rsidRPr="009B1804">
        <w:rPr>
          <w:rFonts w:ascii="Arial" w:hAnsi="Arial" w:cs="Arial"/>
          <w:bCs/>
          <w:sz w:val="18"/>
          <w:szCs w:val="18"/>
          <w:lang w:val="en-BE"/>
        </w:rPr>
        <w:t xml:space="preserve"> en </w:t>
      </w:r>
      <w:proofErr w:type="spellStart"/>
      <w:r w:rsidRPr="009B1804">
        <w:rPr>
          <w:rFonts w:ascii="Arial" w:hAnsi="Arial" w:cs="Arial"/>
          <w:bCs/>
          <w:sz w:val="18"/>
          <w:szCs w:val="18"/>
          <w:lang w:val="en-BE"/>
        </w:rPr>
        <w:t>plaatsvervangende</w:t>
      </w:r>
      <w:proofErr w:type="spellEnd"/>
      <w:r w:rsidRPr="00A96BAE">
        <w:rPr>
          <w:rFonts w:ascii="Arial" w:hAnsi="Arial" w:cs="Arial"/>
          <w:bCs/>
          <w:sz w:val="18"/>
          <w:szCs w:val="18"/>
          <w:lang w:val="en-BE"/>
        </w:rPr>
        <w:t xml:space="preserve"> </w:t>
      </w:r>
      <w:proofErr w:type="spellStart"/>
      <w:r w:rsidRPr="00A96BAE">
        <w:rPr>
          <w:rFonts w:ascii="Arial" w:hAnsi="Arial" w:cs="Arial"/>
          <w:bCs/>
          <w:sz w:val="18"/>
          <w:szCs w:val="18"/>
          <w:lang w:val="en-BE"/>
        </w:rPr>
        <w:t>bijzitters</w:t>
      </w:r>
      <w:proofErr w:type="spellEnd"/>
      <w:r w:rsidRPr="00A96BAE">
        <w:rPr>
          <w:rFonts w:ascii="Arial" w:hAnsi="Arial" w:cs="Arial"/>
          <w:bCs/>
          <w:sz w:val="18"/>
          <w:szCs w:val="18"/>
          <w:lang w:val="en-BE"/>
        </w:rPr>
        <w:t xml:space="preserve"> van </w:t>
      </w:r>
      <w:proofErr w:type="spellStart"/>
      <w:r w:rsidRPr="00A96BAE">
        <w:rPr>
          <w:rFonts w:ascii="Arial" w:hAnsi="Arial" w:cs="Arial"/>
          <w:bCs/>
          <w:sz w:val="18"/>
          <w:szCs w:val="18"/>
          <w:lang w:val="en-BE"/>
        </w:rPr>
        <w:t>zijn</w:t>
      </w:r>
      <w:proofErr w:type="spellEnd"/>
      <w:r w:rsidRPr="00A96BAE">
        <w:rPr>
          <w:rFonts w:ascii="Arial" w:hAnsi="Arial" w:cs="Arial"/>
          <w:bCs/>
          <w:sz w:val="18"/>
          <w:szCs w:val="18"/>
          <w:lang w:val="en-BE"/>
        </w:rPr>
        <w:t xml:space="preserve"> bureau.</w:t>
      </w:r>
    </w:p>
    <w:p w14:paraId="5E4FA1FB" w14:textId="77777777" w:rsidR="009B1804" w:rsidRPr="00A96BAE" w:rsidRDefault="009B1804" w:rsidP="00A96BAE">
      <w:pPr>
        <w:pStyle w:val="Voetnoottekst"/>
        <w:shd w:val="clear" w:color="auto" w:fill="E7E6E6" w:themeFill="background2"/>
        <w:jc w:val="both"/>
        <w:rPr>
          <w:rFonts w:ascii="Arial" w:hAnsi="Arial" w:cs="Arial"/>
          <w:bCs/>
          <w:sz w:val="18"/>
          <w:szCs w:val="18"/>
          <w:lang w:val="en-BE"/>
        </w:rPr>
      </w:pPr>
    </w:p>
    <w:p w14:paraId="77C8E722" w14:textId="4620BBFE" w:rsidR="009B1804" w:rsidRPr="00A96BAE" w:rsidRDefault="00990A71" w:rsidP="00990A71">
      <w:pPr>
        <w:shd w:val="clear" w:color="auto" w:fill="E7E6E6" w:themeFill="background2"/>
        <w:autoSpaceDE w:val="0"/>
        <w:autoSpaceDN w:val="0"/>
        <w:adjustRightInd w:val="0"/>
        <w:rPr>
          <w:rFonts w:ascii="Arial" w:hAnsi="Arial" w:cs="Arial"/>
          <w:bCs/>
          <w:sz w:val="18"/>
          <w:szCs w:val="18"/>
          <w:lang w:val="en-BE"/>
        </w:rPr>
      </w:pPr>
      <w:r w:rsidRPr="00A96BAE">
        <w:rPr>
          <w:rFonts w:ascii="Arial" w:hAnsi="Arial" w:cs="Arial"/>
          <w:b/>
          <w:sz w:val="18"/>
          <w:szCs w:val="18"/>
          <w:lang w:val="en-BE"/>
        </w:rPr>
        <w:t>Art. 25.</w:t>
      </w:r>
      <w:r w:rsidRPr="00A96BAE">
        <w:rPr>
          <w:rFonts w:ascii="Arial" w:hAnsi="Arial" w:cs="Arial"/>
          <w:bCs/>
          <w:sz w:val="18"/>
          <w:szCs w:val="18"/>
          <w:lang w:val="en-BE"/>
        </w:rPr>
        <w:t xml:space="preserve"> De </w:t>
      </w:r>
      <w:proofErr w:type="spellStart"/>
      <w:r w:rsidRPr="00A96BAE">
        <w:rPr>
          <w:rFonts w:ascii="Arial" w:hAnsi="Arial" w:cs="Arial"/>
          <w:bCs/>
          <w:sz w:val="18"/>
          <w:szCs w:val="18"/>
          <w:lang w:val="en-BE"/>
        </w:rPr>
        <w:t>voorzitter</w:t>
      </w:r>
      <w:proofErr w:type="spellEnd"/>
      <w:r w:rsidRPr="00A96BAE">
        <w:rPr>
          <w:rFonts w:ascii="Arial" w:hAnsi="Arial" w:cs="Arial"/>
          <w:bCs/>
          <w:sz w:val="18"/>
          <w:szCs w:val="18"/>
          <w:lang w:val="en-BE"/>
        </w:rPr>
        <w:t xml:space="preserve"> van het </w:t>
      </w:r>
      <w:proofErr w:type="spellStart"/>
      <w:r w:rsidRPr="00A96BAE">
        <w:rPr>
          <w:rFonts w:ascii="Arial" w:hAnsi="Arial" w:cs="Arial"/>
          <w:bCs/>
          <w:sz w:val="18"/>
          <w:szCs w:val="18"/>
          <w:lang w:val="en-BE"/>
        </w:rPr>
        <w:t>stembureau</w:t>
      </w:r>
      <w:proofErr w:type="spellEnd"/>
      <w:r w:rsidRPr="00A96BAE">
        <w:rPr>
          <w:rFonts w:ascii="Arial" w:hAnsi="Arial" w:cs="Arial"/>
          <w:bCs/>
          <w:sz w:val="18"/>
          <w:szCs w:val="18"/>
          <w:lang w:val="en-BE"/>
        </w:rPr>
        <w:t xml:space="preserve"> </w:t>
      </w:r>
      <w:proofErr w:type="spellStart"/>
      <w:r w:rsidRPr="00A96BAE">
        <w:rPr>
          <w:rFonts w:ascii="Arial" w:hAnsi="Arial" w:cs="Arial"/>
          <w:bCs/>
          <w:sz w:val="18"/>
          <w:szCs w:val="18"/>
          <w:lang w:val="en-BE"/>
        </w:rPr>
        <w:t>wijst</w:t>
      </w:r>
      <w:proofErr w:type="spellEnd"/>
      <w:r w:rsidRPr="00A96BAE">
        <w:rPr>
          <w:rFonts w:ascii="Arial" w:hAnsi="Arial" w:cs="Arial"/>
          <w:bCs/>
          <w:sz w:val="18"/>
          <w:szCs w:val="18"/>
          <w:lang w:val="en-BE"/>
        </w:rPr>
        <w:t xml:space="preserve"> de </w:t>
      </w:r>
      <w:proofErr w:type="spellStart"/>
      <w:r w:rsidRPr="00A96BAE">
        <w:rPr>
          <w:rFonts w:ascii="Arial" w:hAnsi="Arial" w:cs="Arial"/>
          <w:bCs/>
          <w:sz w:val="18"/>
          <w:szCs w:val="18"/>
          <w:lang w:val="en-BE"/>
        </w:rPr>
        <w:t>secretaris</w:t>
      </w:r>
      <w:proofErr w:type="spellEnd"/>
      <w:r w:rsidRPr="00A96BAE">
        <w:rPr>
          <w:rFonts w:ascii="Arial" w:hAnsi="Arial" w:cs="Arial"/>
          <w:bCs/>
          <w:sz w:val="18"/>
          <w:szCs w:val="18"/>
          <w:lang w:val="en-BE"/>
        </w:rPr>
        <w:t xml:space="preserve"> van </w:t>
      </w:r>
      <w:proofErr w:type="spellStart"/>
      <w:r w:rsidRPr="00A96BAE">
        <w:rPr>
          <w:rFonts w:ascii="Arial" w:hAnsi="Arial" w:cs="Arial"/>
          <w:bCs/>
          <w:sz w:val="18"/>
          <w:szCs w:val="18"/>
          <w:lang w:val="en-BE"/>
        </w:rPr>
        <w:t>dit</w:t>
      </w:r>
      <w:proofErr w:type="spellEnd"/>
      <w:r w:rsidRPr="00A96BAE">
        <w:rPr>
          <w:rFonts w:ascii="Arial" w:hAnsi="Arial" w:cs="Arial"/>
          <w:bCs/>
          <w:sz w:val="18"/>
          <w:szCs w:val="18"/>
          <w:lang w:val="en-BE"/>
        </w:rPr>
        <w:t xml:space="preserve"> bureau </w:t>
      </w:r>
      <w:proofErr w:type="spellStart"/>
      <w:r w:rsidRPr="00A96BAE">
        <w:rPr>
          <w:rFonts w:ascii="Arial" w:hAnsi="Arial" w:cs="Arial"/>
          <w:bCs/>
          <w:sz w:val="18"/>
          <w:szCs w:val="18"/>
          <w:lang w:val="en-BE"/>
        </w:rPr>
        <w:t>aan</w:t>
      </w:r>
      <w:proofErr w:type="spellEnd"/>
      <w:r w:rsidRPr="00A96BAE">
        <w:rPr>
          <w:rFonts w:ascii="Arial" w:hAnsi="Arial" w:cs="Arial"/>
          <w:bCs/>
          <w:sz w:val="18"/>
          <w:szCs w:val="18"/>
          <w:lang w:val="en-BE"/>
        </w:rPr>
        <w:t xml:space="preserve"> </w:t>
      </w:r>
      <w:proofErr w:type="spellStart"/>
      <w:r w:rsidRPr="00A96BAE">
        <w:rPr>
          <w:rFonts w:ascii="Arial" w:hAnsi="Arial" w:cs="Arial"/>
          <w:bCs/>
          <w:sz w:val="18"/>
          <w:szCs w:val="18"/>
          <w:lang w:val="en-BE"/>
        </w:rPr>
        <w:t>uit</w:t>
      </w:r>
      <w:proofErr w:type="spellEnd"/>
      <w:r w:rsidRPr="00A96BAE">
        <w:rPr>
          <w:rFonts w:ascii="Arial" w:hAnsi="Arial" w:cs="Arial"/>
          <w:bCs/>
          <w:sz w:val="18"/>
          <w:szCs w:val="18"/>
          <w:lang w:val="en-BE"/>
        </w:rPr>
        <w:t xml:space="preserve"> de </w:t>
      </w:r>
      <w:proofErr w:type="spellStart"/>
      <w:r w:rsidRPr="00A96BAE">
        <w:rPr>
          <w:rFonts w:ascii="Arial" w:hAnsi="Arial" w:cs="Arial"/>
          <w:bCs/>
          <w:sz w:val="18"/>
          <w:szCs w:val="18"/>
          <w:lang w:val="en-BE"/>
        </w:rPr>
        <w:t>kiezers</w:t>
      </w:r>
      <w:proofErr w:type="spellEnd"/>
      <w:r w:rsidRPr="00A96BAE">
        <w:rPr>
          <w:rFonts w:ascii="Arial" w:hAnsi="Arial" w:cs="Arial"/>
          <w:bCs/>
          <w:sz w:val="18"/>
          <w:szCs w:val="18"/>
          <w:lang w:val="en-BE"/>
        </w:rPr>
        <w:t xml:space="preserve"> van de </w:t>
      </w:r>
      <w:proofErr w:type="spellStart"/>
      <w:r w:rsidRPr="00A96BAE">
        <w:rPr>
          <w:rFonts w:ascii="Arial" w:hAnsi="Arial" w:cs="Arial"/>
          <w:bCs/>
          <w:sz w:val="18"/>
          <w:szCs w:val="18"/>
          <w:lang w:val="en-BE"/>
        </w:rPr>
        <w:t>gemeente</w:t>
      </w:r>
      <w:proofErr w:type="spellEnd"/>
      <w:r w:rsidRPr="00A96BAE">
        <w:rPr>
          <w:rFonts w:ascii="Arial" w:hAnsi="Arial" w:cs="Arial"/>
          <w:bCs/>
          <w:sz w:val="18"/>
          <w:szCs w:val="18"/>
          <w:lang w:val="en-BE"/>
        </w:rPr>
        <w:t xml:space="preserve">. De </w:t>
      </w:r>
      <w:proofErr w:type="spellStart"/>
      <w:r w:rsidRPr="00A96BAE">
        <w:rPr>
          <w:rFonts w:ascii="Arial" w:hAnsi="Arial" w:cs="Arial"/>
          <w:bCs/>
          <w:sz w:val="18"/>
          <w:szCs w:val="18"/>
          <w:lang w:val="en-BE"/>
        </w:rPr>
        <w:t>secretaris</w:t>
      </w:r>
      <w:proofErr w:type="spellEnd"/>
      <w:r w:rsidRPr="00A96BAE">
        <w:rPr>
          <w:rFonts w:ascii="Arial" w:hAnsi="Arial" w:cs="Arial"/>
          <w:bCs/>
          <w:sz w:val="18"/>
          <w:szCs w:val="18"/>
          <w:lang w:val="en-BE"/>
        </w:rPr>
        <w:t xml:space="preserve"> is </w:t>
      </w:r>
      <w:proofErr w:type="spellStart"/>
      <w:r w:rsidRPr="00A96BAE">
        <w:rPr>
          <w:rFonts w:ascii="Arial" w:hAnsi="Arial" w:cs="Arial"/>
          <w:bCs/>
          <w:sz w:val="18"/>
          <w:szCs w:val="18"/>
          <w:lang w:val="en-BE"/>
        </w:rPr>
        <w:t>niet</w:t>
      </w:r>
      <w:proofErr w:type="spellEnd"/>
      <w:r w:rsidRPr="00A96BAE">
        <w:rPr>
          <w:rFonts w:ascii="Arial" w:hAnsi="Arial" w:cs="Arial"/>
          <w:bCs/>
          <w:sz w:val="18"/>
          <w:szCs w:val="18"/>
          <w:lang w:val="en-BE"/>
        </w:rPr>
        <w:t xml:space="preserve"> </w:t>
      </w:r>
      <w:proofErr w:type="spellStart"/>
      <w:r w:rsidRPr="00A96BAE">
        <w:rPr>
          <w:rFonts w:ascii="Arial" w:hAnsi="Arial" w:cs="Arial"/>
          <w:bCs/>
          <w:sz w:val="18"/>
          <w:szCs w:val="18"/>
          <w:lang w:val="en-BE"/>
        </w:rPr>
        <w:t>stemgerechtigd</w:t>
      </w:r>
      <w:proofErr w:type="spellEnd"/>
      <w:r w:rsidRPr="00A96BAE">
        <w:rPr>
          <w:rFonts w:ascii="Arial" w:hAnsi="Arial" w:cs="Arial"/>
          <w:bCs/>
          <w:sz w:val="18"/>
          <w:szCs w:val="18"/>
          <w:lang w:val="en-BE"/>
        </w:rPr>
        <w:t>.</w:t>
      </w:r>
    </w:p>
    <w:p w14:paraId="328EDCE0" w14:textId="77777777" w:rsidR="003E656B" w:rsidRPr="00A96BAE" w:rsidRDefault="003E656B" w:rsidP="00990A71">
      <w:pPr>
        <w:shd w:val="clear" w:color="auto" w:fill="E7E6E6" w:themeFill="background2"/>
        <w:autoSpaceDE w:val="0"/>
        <w:autoSpaceDN w:val="0"/>
        <w:adjustRightInd w:val="0"/>
        <w:rPr>
          <w:rFonts w:ascii="Arial" w:hAnsi="Arial" w:cs="Arial"/>
          <w:bCs/>
          <w:sz w:val="18"/>
          <w:szCs w:val="18"/>
          <w:lang w:val="en-BE"/>
        </w:rPr>
      </w:pPr>
    </w:p>
    <w:p w14:paraId="2057F0A7" w14:textId="77777777" w:rsidR="003E656B" w:rsidRPr="00A96BAE" w:rsidRDefault="003E656B" w:rsidP="00990A71">
      <w:pPr>
        <w:shd w:val="clear" w:color="auto" w:fill="E7E6E6" w:themeFill="background2"/>
        <w:autoSpaceDE w:val="0"/>
        <w:autoSpaceDN w:val="0"/>
        <w:adjustRightInd w:val="0"/>
        <w:rPr>
          <w:rFonts w:ascii="Arial" w:hAnsi="Arial" w:cs="Arial"/>
          <w:bCs/>
          <w:sz w:val="18"/>
          <w:szCs w:val="18"/>
          <w:lang w:val="en-BE"/>
        </w:rPr>
      </w:pPr>
    </w:p>
    <w:p w14:paraId="54D99D1A" w14:textId="38CA75EA" w:rsidR="00606285" w:rsidRPr="00A96BAE" w:rsidRDefault="00606285" w:rsidP="00A96BAE">
      <w:pPr>
        <w:pStyle w:val="Voetnoottekst"/>
        <w:shd w:val="clear" w:color="auto" w:fill="E6E6E6"/>
        <w:jc w:val="center"/>
        <w:rPr>
          <w:rFonts w:ascii="Arial" w:hAnsi="Arial" w:cs="Arial"/>
          <w:b/>
          <w:bCs/>
          <w:caps/>
          <w:sz w:val="18"/>
          <w:szCs w:val="18"/>
          <w:lang w:val="nl-BE"/>
        </w:rPr>
      </w:pPr>
      <w:r w:rsidRPr="00A96BAE">
        <w:rPr>
          <w:rFonts w:ascii="Arial" w:hAnsi="Arial" w:cs="Arial"/>
          <w:b/>
          <w:bCs/>
          <w:caps/>
          <w:sz w:val="18"/>
          <w:szCs w:val="18"/>
          <w:lang w:val="nl-BE"/>
        </w:rPr>
        <w:t>Koninklijk besluit van 18 juli 1966 (gecoördineerde wetten op het gebruik van de talen in bestuurszaken):</w:t>
      </w:r>
    </w:p>
    <w:p w14:paraId="2CAFFBA0" w14:textId="77777777" w:rsidR="003E656B" w:rsidRPr="00A96BAE" w:rsidRDefault="003E656B" w:rsidP="00990A71">
      <w:pPr>
        <w:shd w:val="clear" w:color="auto" w:fill="E7E6E6" w:themeFill="background2"/>
        <w:autoSpaceDE w:val="0"/>
        <w:autoSpaceDN w:val="0"/>
        <w:adjustRightInd w:val="0"/>
        <w:rPr>
          <w:rFonts w:ascii="Arial" w:hAnsi="Arial" w:cs="Arial"/>
          <w:bCs/>
          <w:sz w:val="18"/>
          <w:szCs w:val="18"/>
          <w:lang w:val="en-BE"/>
        </w:rPr>
      </w:pPr>
    </w:p>
    <w:p w14:paraId="6F81DB3A" w14:textId="3F93572F" w:rsidR="008A5585" w:rsidRPr="00A96BAE" w:rsidRDefault="008A5585" w:rsidP="00A96BAE">
      <w:pPr>
        <w:pStyle w:val="Voetnoottekst"/>
        <w:shd w:val="clear" w:color="auto" w:fill="E6E6E6"/>
        <w:jc w:val="both"/>
        <w:rPr>
          <w:rFonts w:ascii="Arial" w:hAnsi="Arial" w:cs="Arial"/>
          <w:sz w:val="18"/>
          <w:szCs w:val="18"/>
          <w:lang w:val="nl-BE"/>
        </w:rPr>
      </w:pPr>
      <w:r w:rsidRPr="00A96BAE">
        <w:rPr>
          <w:rFonts w:ascii="Arial" w:hAnsi="Arial" w:cs="Arial"/>
          <w:b/>
          <w:bCs/>
          <w:sz w:val="18"/>
          <w:szCs w:val="18"/>
          <w:lang w:val="nl-BE"/>
        </w:rPr>
        <w:t>Art. 49.</w:t>
      </w:r>
      <w:r w:rsidRPr="00A96BAE">
        <w:rPr>
          <w:rFonts w:ascii="Arial" w:hAnsi="Arial" w:cs="Arial"/>
          <w:sz w:val="18"/>
          <w:szCs w:val="18"/>
          <w:lang w:val="nl-BE"/>
        </w:rPr>
        <w:t xml:space="preserve"> De voorzitters van de stembureaus, die niet bij machte zijn de kiezers te woord te staan of voor te lichten in de talen die deze wet voorschrijft te gebruiken in de betrekkingen van de plaatselijke diensten met de particulieren, wijzen een secretaris aan die hen daarin kan bijstaan.</w:t>
      </w:r>
    </w:p>
    <w:p w14:paraId="1ACE4A06" w14:textId="77777777" w:rsidR="00606285" w:rsidRPr="00A96BAE" w:rsidRDefault="00606285" w:rsidP="00A96BAE">
      <w:pPr>
        <w:shd w:val="clear" w:color="auto" w:fill="E7E6E6" w:themeFill="background2"/>
        <w:autoSpaceDE w:val="0"/>
        <w:autoSpaceDN w:val="0"/>
        <w:adjustRightInd w:val="0"/>
        <w:rPr>
          <w:rFonts w:ascii="Arial" w:hAnsi="Arial" w:cs="Arial"/>
          <w:bCs/>
          <w:sz w:val="18"/>
          <w:szCs w:val="18"/>
          <w:lang w:val="en-BE"/>
        </w:rPr>
      </w:pPr>
    </w:p>
    <w:p w14:paraId="7B30F1D3" w14:textId="77777777" w:rsidR="001D76E8" w:rsidRPr="00A96BAE" w:rsidRDefault="001D76E8" w:rsidP="0025306F">
      <w:pPr>
        <w:pStyle w:val="Voetnoottekst"/>
        <w:jc w:val="both"/>
        <w:rPr>
          <w:rFonts w:ascii="Arial" w:hAnsi="Arial" w:cs="Arial"/>
          <w:bCs/>
          <w:sz w:val="18"/>
          <w:szCs w:val="18"/>
          <w:lang w:val="nl-NL"/>
        </w:rPr>
      </w:pPr>
    </w:p>
    <w:p w14:paraId="2E47D716" w14:textId="77777777" w:rsidR="00565D13" w:rsidRPr="00A96BAE" w:rsidRDefault="00565D13" w:rsidP="0025306F">
      <w:pPr>
        <w:pStyle w:val="Voetnoottekst"/>
        <w:jc w:val="both"/>
        <w:rPr>
          <w:rFonts w:ascii="Arial" w:hAnsi="Arial" w:cs="Arial"/>
          <w:bCs/>
          <w:sz w:val="18"/>
          <w:szCs w:val="18"/>
          <w:lang w:val="nl-NL"/>
        </w:rPr>
      </w:pPr>
    </w:p>
    <w:p w14:paraId="0BAE6A72" w14:textId="77777777" w:rsidR="00565D13" w:rsidRPr="00A96BAE" w:rsidRDefault="00565D13" w:rsidP="0025306F">
      <w:pPr>
        <w:pStyle w:val="Voetnoottekst"/>
        <w:jc w:val="both"/>
        <w:rPr>
          <w:rFonts w:ascii="Arial" w:hAnsi="Arial" w:cs="Arial"/>
          <w:bCs/>
          <w:sz w:val="18"/>
          <w:szCs w:val="18"/>
          <w:lang w:val="nl-NL"/>
        </w:rPr>
      </w:pPr>
    </w:p>
    <w:p w14:paraId="3020BEEB" w14:textId="77777777" w:rsidR="00565D13" w:rsidRPr="00A96BAE" w:rsidRDefault="00565D13" w:rsidP="0025306F">
      <w:pPr>
        <w:pStyle w:val="Voetnoottekst"/>
        <w:jc w:val="both"/>
        <w:rPr>
          <w:rFonts w:ascii="Arial" w:hAnsi="Arial" w:cs="Arial"/>
          <w:bCs/>
          <w:sz w:val="18"/>
          <w:szCs w:val="18"/>
          <w:lang w:val="nl-NL"/>
        </w:rPr>
      </w:pPr>
    </w:p>
    <w:p w14:paraId="253332A6" w14:textId="77777777" w:rsidR="0025306F" w:rsidRPr="00A96BAE" w:rsidRDefault="0025306F" w:rsidP="001D76E8">
      <w:pPr>
        <w:pBdr>
          <w:top w:val="single" w:sz="4" w:space="1" w:color="auto"/>
          <w:left w:val="single" w:sz="4" w:space="4" w:color="auto"/>
          <w:bottom w:val="single" w:sz="4" w:space="1" w:color="auto"/>
          <w:right w:val="single" w:sz="4" w:space="4" w:color="auto"/>
        </w:pBdr>
        <w:shd w:val="clear" w:color="auto" w:fill="E0E0E0"/>
        <w:ind w:left="600" w:hanging="600"/>
        <w:jc w:val="both"/>
        <w:rPr>
          <w:rFonts w:ascii="Arial" w:hAnsi="Arial" w:cs="Arial"/>
          <w:b/>
          <w:bCs/>
          <w:sz w:val="18"/>
          <w:szCs w:val="18"/>
          <w:lang w:val="nl-BE"/>
        </w:rPr>
      </w:pPr>
    </w:p>
    <w:p w14:paraId="1755473A" w14:textId="0FEA28FD" w:rsidR="001D76E8" w:rsidRPr="00A96BAE" w:rsidRDefault="001D76E8" w:rsidP="001D76E8">
      <w:pPr>
        <w:pBdr>
          <w:top w:val="single" w:sz="4" w:space="1" w:color="auto"/>
          <w:left w:val="single" w:sz="4" w:space="4" w:color="auto"/>
          <w:bottom w:val="single" w:sz="4" w:space="1" w:color="auto"/>
          <w:right w:val="single" w:sz="4" w:space="4" w:color="auto"/>
        </w:pBdr>
        <w:shd w:val="clear" w:color="auto" w:fill="E0E0E0"/>
        <w:ind w:left="600" w:hanging="600"/>
        <w:jc w:val="both"/>
        <w:rPr>
          <w:rFonts w:ascii="Arial" w:hAnsi="Arial" w:cs="Arial"/>
          <w:b/>
          <w:bCs/>
          <w:sz w:val="18"/>
          <w:szCs w:val="18"/>
          <w:lang w:val="nl-BE"/>
        </w:rPr>
      </w:pPr>
      <w:r w:rsidRPr="00A96BAE">
        <w:rPr>
          <w:rFonts w:ascii="Arial" w:hAnsi="Arial" w:cs="Arial"/>
          <w:b/>
          <w:bCs/>
          <w:sz w:val="18"/>
          <w:szCs w:val="18"/>
          <w:lang w:val="nl-BE"/>
        </w:rPr>
        <w:t>Gelieve uw rekeningnummer bij te hebben voor de uitbetaling van het presentiegeld na de verkiezing.</w:t>
      </w:r>
    </w:p>
    <w:p w14:paraId="60233540" w14:textId="77777777" w:rsidR="0025306F" w:rsidRPr="00A96BAE" w:rsidRDefault="0025306F" w:rsidP="001D76E8">
      <w:pPr>
        <w:pBdr>
          <w:top w:val="single" w:sz="4" w:space="1" w:color="auto"/>
          <w:left w:val="single" w:sz="4" w:space="4" w:color="auto"/>
          <w:bottom w:val="single" w:sz="4" w:space="1" w:color="auto"/>
          <w:right w:val="single" w:sz="4" w:space="4" w:color="auto"/>
        </w:pBdr>
        <w:shd w:val="clear" w:color="auto" w:fill="E0E0E0"/>
        <w:ind w:left="600" w:hanging="600"/>
        <w:jc w:val="both"/>
        <w:rPr>
          <w:b/>
          <w:bCs/>
          <w:spacing w:val="-2"/>
          <w:sz w:val="20"/>
          <w:lang w:val="nl-BE"/>
        </w:rPr>
      </w:pPr>
    </w:p>
    <w:p w14:paraId="2227B557" w14:textId="77777777" w:rsidR="008A5585" w:rsidRPr="00A96BAE" w:rsidRDefault="008A5585" w:rsidP="00C13C63">
      <w:pPr>
        <w:pStyle w:val="Kop2"/>
        <w:rPr>
          <w:rFonts w:ascii="Arial" w:hAnsi="Arial" w:cs="Arial"/>
          <w:sz w:val="20"/>
          <w:lang w:val="nl-NL"/>
        </w:rPr>
      </w:pPr>
    </w:p>
    <w:p w14:paraId="3B7BFC43" w14:textId="77777777" w:rsidR="008A5585" w:rsidRPr="00A96BAE" w:rsidRDefault="008A5585" w:rsidP="00C13C63">
      <w:pPr>
        <w:pStyle w:val="Kop2"/>
        <w:rPr>
          <w:rFonts w:ascii="Arial" w:hAnsi="Arial" w:cs="Arial"/>
          <w:sz w:val="20"/>
          <w:lang w:val="nl-NL"/>
        </w:rPr>
      </w:pPr>
    </w:p>
    <w:p w14:paraId="6DCB020E" w14:textId="77777777" w:rsidR="008A5585" w:rsidRPr="00A96BAE" w:rsidRDefault="008A5585" w:rsidP="00C13C63">
      <w:pPr>
        <w:pStyle w:val="Kop2"/>
        <w:rPr>
          <w:rFonts w:ascii="Arial" w:hAnsi="Arial" w:cs="Arial"/>
          <w:sz w:val="20"/>
          <w:lang w:val="nl-NL"/>
        </w:rPr>
      </w:pPr>
    </w:p>
    <w:p w14:paraId="03AA5E89" w14:textId="77777777" w:rsidR="008A5585" w:rsidRPr="00A96BAE" w:rsidRDefault="008A5585" w:rsidP="00C13C63">
      <w:pPr>
        <w:pStyle w:val="Kop2"/>
        <w:rPr>
          <w:rFonts w:ascii="Arial" w:hAnsi="Arial" w:cs="Arial"/>
          <w:sz w:val="20"/>
          <w:lang w:val="nl-NL"/>
        </w:rPr>
      </w:pPr>
    </w:p>
    <w:p w14:paraId="2FD7F6C4" w14:textId="77777777" w:rsidR="008A5585" w:rsidRPr="00A96BAE" w:rsidRDefault="008A5585" w:rsidP="00C13C63">
      <w:pPr>
        <w:pStyle w:val="Kop2"/>
        <w:rPr>
          <w:rFonts w:ascii="Arial" w:hAnsi="Arial" w:cs="Arial"/>
          <w:sz w:val="20"/>
          <w:lang w:val="nl-NL"/>
        </w:rPr>
      </w:pPr>
    </w:p>
    <w:p w14:paraId="4737A79E" w14:textId="77777777" w:rsidR="008A5585" w:rsidRPr="00A96BAE" w:rsidRDefault="008A5585" w:rsidP="00C13C63">
      <w:pPr>
        <w:pStyle w:val="Kop2"/>
        <w:rPr>
          <w:rFonts w:ascii="Arial" w:hAnsi="Arial" w:cs="Arial"/>
          <w:sz w:val="20"/>
          <w:lang w:val="nl-NL"/>
        </w:rPr>
      </w:pPr>
    </w:p>
    <w:p w14:paraId="234C85FD" w14:textId="77777777" w:rsidR="008A5585" w:rsidRPr="00A96BAE" w:rsidRDefault="008A5585" w:rsidP="00C13C63">
      <w:pPr>
        <w:pStyle w:val="Kop2"/>
        <w:rPr>
          <w:rFonts w:ascii="Arial" w:hAnsi="Arial" w:cs="Arial"/>
          <w:sz w:val="20"/>
          <w:lang w:val="nl-NL"/>
        </w:rPr>
      </w:pPr>
    </w:p>
    <w:p w14:paraId="3D08AB5D" w14:textId="77777777" w:rsidR="008A5585" w:rsidRPr="00A96BAE" w:rsidRDefault="008A5585" w:rsidP="00C13C63">
      <w:pPr>
        <w:pStyle w:val="Kop2"/>
        <w:rPr>
          <w:rFonts w:ascii="Arial" w:hAnsi="Arial" w:cs="Arial"/>
          <w:sz w:val="20"/>
          <w:lang w:val="nl-NL"/>
        </w:rPr>
      </w:pPr>
    </w:p>
    <w:p w14:paraId="358D2DC8" w14:textId="77777777" w:rsidR="008A5585" w:rsidRPr="00A96BAE" w:rsidRDefault="008A5585" w:rsidP="00C13C63">
      <w:pPr>
        <w:pStyle w:val="Kop2"/>
        <w:rPr>
          <w:rFonts w:ascii="Arial" w:hAnsi="Arial" w:cs="Arial"/>
          <w:sz w:val="20"/>
          <w:lang w:val="nl-NL"/>
        </w:rPr>
      </w:pPr>
    </w:p>
    <w:p w14:paraId="281B68BA" w14:textId="77777777" w:rsidR="008A5585" w:rsidRPr="00A96BAE" w:rsidRDefault="008A5585" w:rsidP="00C13C63">
      <w:pPr>
        <w:pStyle w:val="Kop2"/>
        <w:rPr>
          <w:rFonts w:ascii="Arial" w:hAnsi="Arial" w:cs="Arial"/>
          <w:sz w:val="20"/>
          <w:lang w:val="nl-NL"/>
        </w:rPr>
      </w:pPr>
    </w:p>
    <w:p w14:paraId="5BF58418" w14:textId="77777777" w:rsidR="008A5585" w:rsidRPr="00A96BAE" w:rsidRDefault="008A5585" w:rsidP="00C13C63">
      <w:pPr>
        <w:pStyle w:val="Kop2"/>
        <w:rPr>
          <w:rFonts w:ascii="Arial" w:hAnsi="Arial" w:cs="Arial"/>
          <w:sz w:val="20"/>
          <w:lang w:val="nl-NL"/>
        </w:rPr>
      </w:pPr>
    </w:p>
    <w:p w14:paraId="6A342B66" w14:textId="77777777" w:rsidR="008A5585" w:rsidRPr="00A96BAE" w:rsidRDefault="008A5585" w:rsidP="00C13C63">
      <w:pPr>
        <w:pStyle w:val="Kop2"/>
        <w:rPr>
          <w:rFonts w:ascii="Arial" w:hAnsi="Arial" w:cs="Arial"/>
          <w:sz w:val="20"/>
          <w:lang w:val="nl-NL"/>
        </w:rPr>
      </w:pPr>
    </w:p>
    <w:p w14:paraId="5E91BF25" w14:textId="77777777" w:rsidR="008A5585" w:rsidRPr="00A96BAE" w:rsidRDefault="008A5585" w:rsidP="00C13C63">
      <w:pPr>
        <w:pStyle w:val="Kop2"/>
        <w:rPr>
          <w:rFonts w:ascii="Arial" w:hAnsi="Arial" w:cs="Arial"/>
          <w:sz w:val="20"/>
          <w:lang w:val="nl-NL"/>
        </w:rPr>
      </w:pPr>
    </w:p>
    <w:p w14:paraId="07E00880" w14:textId="77777777" w:rsidR="008A5585" w:rsidRPr="00A96BAE" w:rsidRDefault="008A5585" w:rsidP="00C13C63">
      <w:pPr>
        <w:pStyle w:val="Kop2"/>
        <w:rPr>
          <w:rFonts w:ascii="Arial" w:hAnsi="Arial" w:cs="Arial"/>
          <w:sz w:val="20"/>
          <w:lang w:val="nl-NL"/>
        </w:rPr>
      </w:pPr>
    </w:p>
    <w:p w14:paraId="5D02D643" w14:textId="77777777" w:rsidR="008A5585" w:rsidRPr="00A96BAE" w:rsidRDefault="008A5585" w:rsidP="00C13C63">
      <w:pPr>
        <w:pStyle w:val="Kop2"/>
        <w:rPr>
          <w:rFonts w:ascii="Arial" w:hAnsi="Arial" w:cs="Arial"/>
          <w:sz w:val="20"/>
          <w:lang w:val="nl-NL"/>
        </w:rPr>
      </w:pPr>
    </w:p>
    <w:p w14:paraId="5303F698" w14:textId="77777777" w:rsidR="008A5585" w:rsidRDefault="008A5585" w:rsidP="00C13C63">
      <w:pPr>
        <w:pStyle w:val="Kop2"/>
        <w:rPr>
          <w:rFonts w:ascii="Arial" w:hAnsi="Arial" w:cs="Arial"/>
          <w:sz w:val="20"/>
          <w:lang w:val="nl-NL"/>
        </w:rPr>
      </w:pPr>
    </w:p>
    <w:p w14:paraId="5891F86C" w14:textId="77777777" w:rsidR="00A96BAE" w:rsidRPr="00A96BAE" w:rsidRDefault="00A96BAE" w:rsidP="00A96BAE">
      <w:pPr>
        <w:rPr>
          <w:lang w:val="nl-NL"/>
        </w:rPr>
      </w:pPr>
    </w:p>
    <w:p w14:paraId="78CBAF04" w14:textId="77777777" w:rsidR="008A5585" w:rsidRPr="00A96BAE" w:rsidRDefault="008A5585" w:rsidP="00C13C63">
      <w:pPr>
        <w:pStyle w:val="Kop2"/>
        <w:rPr>
          <w:rFonts w:ascii="Arial" w:hAnsi="Arial" w:cs="Arial"/>
          <w:sz w:val="20"/>
          <w:lang w:val="nl-NL"/>
        </w:rPr>
      </w:pPr>
    </w:p>
    <w:p w14:paraId="22B72788" w14:textId="77777777" w:rsidR="008A5585" w:rsidRPr="00A96BAE" w:rsidRDefault="008A5585" w:rsidP="00C13C63">
      <w:pPr>
        <w:pStyle w:val="Kop2"/>
        <w:rPr>
          <w:rFonts w:ascii="Arial" w:hAnsi="Arial" w:cs="Arial"/>
          <w:sz w:val="20"/>
          <w:lang w:val="nl-NL"/>
        </w:rPr>
      </w:pPr>
    </w:p>
    <w:p w14:paraId="1BB82C50" w14:textId="77777777" w:rsidR="008A5585" w:rsidRPr="00A96BAE" w:rsidRDefault="008A5585" w:rsidP="00A96BAE">
      <w:pPr>
        <w:rPr>
          <w:lang w:val="nl-NL"/>
        </w:rPr>
      </w:pPr>
    </w:p>
    <w:p w14:paraId="75640900" w14:textId="77777777" w:rsidR="008A5585" w:rsidRPr="00A96BAE" w:rsidRDefault="008A5585" w:rsidP="00C13C63">
      <w:pPr>
        <w:pStyle w:val="Kop2"/>
        <w:rPr>
          <w:rFonts w:ascii="Arial" w:hAnsi="Arial" w:cs="Arial"/>
          <w:sz w:val="20"/>
          <w:lang w:val="nl-NL"/>
        </w:rPr>
      </w:pPr>
    </w:p>
    <w:p w14:paraId="15EA3C83" w14:textId="77777777" w:rsidR="008A5585" w:rsidRPr="00A96BAE" w:rsidRDefault="008A5585" w:rsidP="00C13C63">
      <w:pPr>
        <w:pStyle w:val="Kop2"/>
        <w:rPr>
          <w:rFonts w:ascii="Arial" w:hAnsi="Arial" w:cs="Arial"/>
          <w:sz w:val="20"/>
          <w:lang w:val="nl-NL"/>
        </w:rPr>
      </w:pPr>
    </w:p>
    <w:p w14:paraId="29877C03" w14:textId="77777777" w:rsidR="008A5585" w:rsidRPr="00A96BAE" w:rsidRDefault="008A5585" w:rsidP="00C13C63">
      <w:pPr>
        <w:pStyle w:val="Kop2"/>
        <w:rPr>
          <w:rFonts w:ascii="Arial" w:hAnsi="Arial" w:cs="Arial"/>
          <w:sz w:val="20"/>
          <w:lang w:val="nl-NL"/>
        </w:rPr>
      </w:pPr>
    </w:p>
    <w:p w14:paraId="0DF7571C" w14:textId="77777777" w:rsidR="008A5585" w:rsidRPr="00A96BAE" w:rsidRDefault="008A5585" w:rsidP="00C13C63">
      <w:pPr>
        <w:pStyle w:val="Kop2"/>
        <w:rPr>
          <w:rFonts w:ascii="Arial" w:hAnsi="Arial" w:cs="Arial"/>
          <w:sz w:val="20"/>
          <w:lang w:val="nl-NL"/>
        </w:rPr>
      </w:pPr>
    </w:p>
    <w:p w14:paraId="563DD76B" w14:textId="4DAD5734" w:rsidR="001D76E8" w:rsidRPr="00A96BAE" w:rsidRDefault="001D76E8" w:rsidP="00C13C63">
      <w:pPr>
        <w:pStyle w:val="Kop2"/>
        <w:rPr>
          <w:rFonts w:ascii="Arial" w:hAnsi="Arial" w:cs="Arial"/>
          <w:sz w:val="20"/>
          <w:lang w:val="nl-NL"/>
        </w:rPr>
      </w:pPr>
      <w:r w:rsidRPr="00A96BAE">
        <w:rPr>
          <w:rFonts w:ascii="Arial" w:hAnsi="Arial" w:cs="Arial"/>
          <w:sz w:val="20"/>
          <w:lang w:val="nl-NL"/>
        </w:rPr>
        <w:t xml:space="preserve">ONTVANGSTBEWIJS </w:t>
      </w:r>
      <w:r w:rsidRPr="00A96BAE">
        <w:rPr>
          <w:rStyle w:val="Voetnootmarkering"/>
          <w:rFonts w:ascii="Arial" w:hAnsi="Arial" w:cs="Arial"/>
          <w:sz w:val="20"/>
          <w:lang w:val="nl-BE"/>
        </w:rPr>
        <w:footnoteReference w:customMarkFollows="1" w:id="2"/>
        <w:t>(*)</w:t>
      </w:r>
    </w:p>
    <w:p w14:paraId="1D7DF77E" w14:textId="77777777" w:rsidR="001D76E8" w:rsidRPr="00A96BAE" w:rsidRDefault="001D76E8" w:rsidP="001D76E8">
      <w:pPr>
        <w:jc w:val="both"/>
        <w:rPr>
          <w:rFonts w:ascii="Arial" w:hAnsi="Arial" w:cs="Arial"/>
          <w:spacing w:val="-2"/>
          <w:sz w:val="20"/>
          <w:szCs w:val="20"/>
          <w:lang w:val="nl-BE"/>
        </w:rPr>
      </w:pPr>
    </w:p>
    <w:p w14:paraId="048C6B87" w14:textId="77777777" w:rsidR="001D76E8" w:rsidRPr="00A96BAE" w:rsidRDefault="001D76E8" w:rsidP="001D76E8">
      <w:pPr>
        <w:jc w:val="both"/>
        <w:rPr>
          <w:rFonts w:ascii="Arial" w:hAnsi="Arial" w:cs="Arial"/>
          <w:sz w:val="20"/>
          <w:szCs w:val="20"/>
          <w:u w:val="single"/>
          <w:lang w:val="nl-NL"/>
        </w:rPr>
      </w:pPr>
      <w:r w:rsidRPr="00A96BAE">
        <w:rPr>
          <w:rFonts w:ascii="Arial" w:hAnsi="Arial" w:cs="Arial"/>
          <w:sz w:val="20"/>
          <w:szCs w:val="20"/>
          <w:lang w:val="nl-NL"/>
        </w:rPr>
        <w:t xml:space="preserve">Gemeente: </w:t>
      </w:r>
      <w:r w:rsidRPr="00A96BAE">
        <w:rPr>
          <w:rStyle w:val="forminvulgrijs"/>
          <w:rFonts w:ascii="Arial" w:hAnsi="Arial" w:cs="Arial"/>
          <w:color w:val="auto"/>
          <w:sz w:val="20"/>
          <w:szCs w:val="20"/>
          <w:lang w:val="nl-NL"/>
        </w:rPr>
        <w:t>………………………………………………………………………………………………………………...</w:t>
      </w:r>
    </w:p>
    <w:p w14:paraId="1A05C9DA" w14:textId="77777777" w:rsidR="001D76E8" w:rsidRPr="00A96BAE" w:rsidRDefault="001D76E8" w:rsidP="001D76E8">
      <w:pPr>
        <w:jc w:val="both"/>
        <w:rPr>
          <w:rFonts w:ascii="Arial" w:hAnsi="Arial" w:cs="Arial"/>
          <w:spacing w:val="-2"/>
          <w:sz w:val="20"/>
          <w:szCs w:val="20"/>
          <w:lang w:val="nl-NL"/>
        </w:rPr>
      </w:pPr>
    </w:p>
    <w:p w14:paraId="6B1D5F53" w14:textId="77777777" w:rsidR="001D76E8" w:rsidRPr="00A96BAE" w:rsidRDefault="001D76E8" w:rsidP="001D76E8">
      <w:pPr>
        <w:jc w:val="both"/>
        <w:rPr>
          <w:rFonts w:ascii="Arial" w:hAnsi="Arial" w:cs="Arial"/>
          <w:spacing w:val="-2"/>
          <w:sz w:val="20"/>
          <w:szCs w:val="20"/>
          <w:lang w:val="nl-BE"/>
        </w:rPr>
      </w:pPr>
    </w:p>
    <w:p w14:paraId="60DED6A8" w14:textId="019D246A" w:rsidR="001D76E8" w:rsidRPr="00A96BAE" w:rsidRDefault="001D76E8" w:rsidP="001D76E8">
      <w:pPr>
        <w:jc w:val="center"/>
        <w:rPr>
          <w:rFonts w:ascii="Arial" w:hAnsi="Arial" w:cs="Arial"/>
          <w:spacing w:val="-2"/>
          <w:sz w:val="20"/>
          <w:szCs w:val="20"/>
          <w:lang w:val="nl-BE"/>
        </w:rPr>
      </w:pPr>
      <w:r w:rsidRPr="00A96BAE">
        <w:rPr>
          <w:rFonts w:ascii="Arial" w:hAnsi="Arial" w:cs="Arial"/>
          <w:b/>
          <w:bCs/>
          <w:spacing w:val="-2"/>
          <w:sz w:val="20"/>
          <w:szCs w:val="20"/>
          <w:lang w:val="nl-BE"/>
        </w:rPr>
        <w:t>GEMEENTERAADSVERKIEZINGEN VAN 1</w:t>
      </w:r>
      <w:r w:rsidR="0025306F" w:rsidRPr="00A96BAE">
        <w:rPr>
          <w:rFonts w:ascii="Arial" w:hAnsi="Arial" w:cs="Arial"/>
          <w:b/>
          <w:bCs/>
          <w:spacing w:val="-2"/>
          <w:sz w:val="20"/>
          <w:szCs w:val="20"/>
          <w:lang w:val="nl-BE"/>
        </w:rPr>
        <w:t>3</w:t>
      </w:r>
      <w:r w:rsidRPr="00A96BAE">
        <w:rPr>
          <w:rFonts w:ascii="Arial" w:hAnsi="Arial" w:cs="Arial"/>
          <w:b/>
          <w:bCs/>
          <w:spacing w:val="-2"/>
          <w:sz w:val="20"/>
          <w:szCs w:val="20"/>
          <w:lang w:val="nl-BE"/>
        </w:rPr>
        <w:t xml:space="preserve"> OKTOBER 20</w:t>
      </w:r>
      <w:r w:rsidR="0025306F" w:rsidRPr="00A96BAE">
        <w:rPr>
          <w:rFonts w:ascii="Arial" w:hAnsi="Arial" w:cs="Arial"/>
          <w:b/>
          <w:bCs/>
          <w:spacing w:val="-2"/>
          <w:sz w:val="20"/>
          <w:szCs w:val="20"/>
          <w:lang w:val="nl-BE"/>
        </w:rPr>
        <w:t>24</w:t>
      </w:r>
    </w:p>
    <w:p w14:paraId="5B186233" w14:textId="77777777" w:rsidR="001D76E8" w:rsidRPr="00A96BAE" w:rsidRDefault="001D76E8" w:rsidP="001D76E8">
      <w:pPr>
        <w:rPr>
          <w:rFonts w:ascii="Arial" w:hAnsi="Arial" w:cs="Arial"/>
          <w:spacing w:val="-2"/>
          <w:sz w:val="20"/>
          <w:szCs w:val="20"/>
          <w:lang w:val="nl-BE"/>
        </w:rPr>
      </w:pPr>
    </w:p>
    <w:p w14:paraId="353AF6CE" w14:textId="77777777" w:rsidR="0025306F" w:rsidRPr="00A96BAE" w:rsidRDefault="0025306F" w:rsidP="001D76E8">
      <w:pPr>
        <w:rPr>
          <w:rFonts w:ascii="Arial" w:hAnsi="Arial" w:cs="Arial"/>
          <w:spacing w:val="-2"/>
          <w:sz w:val="20"/>
          <w:szCs w:val="20"/>
          <w:lang w:val="nl-BE"/>
        </w:rPr>
      </w:pPr>
    </w:p>
    <w:p w14:paraId="517C16B8" w14:textId="5B2315EA" w:rsidR="001D76E8" w:rsidRPr="00A96BAE" w:rsidRDefault="001D76E8" w:rsidP="001D76E8">
      <w:pPr>
        <w:jc w:val="both"/>
        <w:rPr>
          <w:rFonts w:ascii="Arial" w:hAnsi="Arial" w:cs="Arial"/>
          <w:spacing w:val="-2"/>
          <w:sz w:val="20"/>
          <w:szCs w:val="20"/>
          <w:lang w:val="nl-BE"/>
        </w:rPr>
      </w:pPr>
      <w:r w:rsidRPr="00A96BAE">
        <w:rPr>
          <w:rFonts w:ascii="Arial" w:hAnsi="Arial" w:cs="Arial"/>
          <w:spacing w:val="-2"/>
          <w:sz w:val="20"/>
          <w:szCs w:val="20"/>
          <w:lang w:val="nl-BE"/>
        </w:rPr>
        <w:t>De ondergetekende,</w:t>
      </w:r>
    </w:p>
    <w:p w14:paraId="208062AB" w14:textId="2D1E3369" w:rsidR="001D76E8" w:rsidRPr="00A96BAE" w:rsidRDefault="001D76E8" w:rsidP="0025306F">
      <w:pPr>
        <w:pStyle w:val="formtable"/>
        <w:spacing w:line="380" w:lineRule="atLeast"/>
        <w:ind w:left="0"/>
        <w:rPr>
          <w:rStyle w:val="forminvulgrijs"/>
          <w:rFonts w:cs="Arial"/>
          <w:color w:val="auto"/>
          <w:lang w:val="nl-NL"/>
        </w:rPr>
      </w:pPr>
      <w:r w:rsidRPr="00A96BAE">
        <w:rPr>
          <w:rFonts w:cs="Arial"/>
          <w:lang w:val="nl-NL"/>
        </w:rPr>
        <w:t>Naam</w:t>
      </w:r>
      <w:r w:rsidR="0025306F" w:rsidRPr="00A96BAE">
        <w:rPr>
          <w:rFonts w:cs="Arial"/>
          <w:lang w:val="nl-NL"/>
        </w:rPr>
        <w:t>:</w:t>
      </w:r>
      <w:r w:rsidR="0025306F" w:rsidRPr="00A96BAE">
        <w:rPr>
          <w:rStyle w:val="forminvulgrijs"/>
          <w:rFonts w:cs="Arial"/>
          <w:color w:val="auto"/>
          <w:lang w:val="nl-NL" w:eastAsia="en-US"/>
        </w:rPr>
        <w:tab/>
      </w:r>
      <w:r w:rsidRPr="00A96BAE">
        <w:rPr>
          <w:rFonts w:cs="Arial"/>
          <w:lang w:val="nl-NL"/>
        </w:rPr>
        <w:tab/>
        <w:t>I</w:t>
      </w:r>
      <w:r w:rsidRPr="00A96BAE">
        <w:rPr>
          <w:rStyle w:val="forminvulgrijs"/>
          <w:rFonts w:cs="Arial"/>
          <w:color w:val="auto"/>
          <w:lang w:val="nl-NL"/>
        </w:rPr>
        <w:t>__l__l__l__l__l__l__l__l__l__l__l__l__l__l__l__l__l__l__l__l__l__l__l__l__l__l</w:t>
      </w:r>
    </w:p>
    <w:p w14:paraId="7855FB15" w14:textId="77777777" w:rsidR="001D76E8" w:rsidRPr="00A96BAE" w:rsidRDefault="001D76E8" w:rsidP="001D76E8">
      <w:pPr>
        <w:pStyle w:val="formtable"/>
        <w:tabs>
          <w:tab w:val="left" w:leader="dot" w:pos="1080"/>
        </w:tabs>
        <w:spacing w:line="380" w:lineRule="atLeast"/>
        <w:ind w:left="0"/>
        <w:rPr>
          <w:rStyle w:val="forminvulgrijs"/>
          <w:rFonts w:cs="Arial"/>
          <w:color w:val="auto"/>
          <w:lang w:val="nl-NL"/>
        </w:rPr>
      </w:pPr>
    </w:p>
    <w:p w14:paraId="158E40FA" w14:textId="101464E8" w:rsidR="001D76E8" w:rsidRPr="00A96BAE" w:rsidRDefault="001D76E8" w:rsidP="001D76E8">
      <w:pPr>
        <w:jc w:val="both"/>
        <w:rPr>
          <w:rFonts w:ascii="Arial" w:hAnsi="Arial" w:cs="Arial"/>
          <w:spacing w:val="-2"/>
          <w:sz w:val="20"/>
          <w:szCs w:val="20"/>
          <w:lang w:val="nl-NL"/>
        </w:rPr>
      </w:pPr>
      <w:r w:rsidRPr="00A96BAE">
        <w:rPr>
          <w:rStyle w:val="forminvulgrijs"/>
          <w:rFonts w:ascii="Arial" w:hAnsi="Arial" w:cs="Arial"/>
          <w:color w:val="auto"/>
          <w:sz w:val="20"/>
          <w:szCs w:val="20"/>
          <w:lang w:val="nl-NL"/>
        </w:rPr>
        <w:t>Voornaam:</w:t>
      </w:r>
      <w:r w:rsidRPr="00A96BAE">
        <w:rPr>
          <w:rStyle w:val="forminvulgrijs"/>
          <w:rFonts w:ascii="Arial" w:hAnsi="Arial" w:cs="Arial"/>
          <w:color w:val="auto"/>
          <w:sz w:val="20"/>
          <w:szCs w:val="20"/>
          <w:lang w:val="nl-NL"/>
        </w:rPr>
        <w:tab/>
        <w:t>l__l__l__l__l__l__l__l__l__l__l__l__l__l__l__l__l__l__l__l__l__l__l__l__l__l__l</w:t>
      </w:r>
      <w:r w:rsidR="0025306F" w:rsidRPr="00A96BAE">
        <w:rPr>
          <w:rStyle w:val="forminvulgrijs"/>
          <w:rFonts w:ascii="Arial" w:hAnsi="Arial" w:cs="Arial"/>
          <w:color w:val="auto"/>
          <w:sz w:val="20"/>
          <w:szCs w:val="20"/>
          <w:lang w:val="nl-NL"/>
        </w:rPr>
        <w:t>,</w:t>
      </w:r>
    </w:p>
    <w:p w14:paraId="24438BD4" w14:textId="77777777" w:rsidR="001D76E8" w:rsidRPr="00A96BAE" w:rsidRDefault="001D76E8" w:rsidP="001D76E8">
      <w:pPr>
        <w:jc w:val="both"/>
        <w:rPr>
          <w:rFonts w:ascii="Arial" w:hAnsi="Arial" w:cs="Arial"/>
          <w:spacing w:val="-2"/>
          <w:sz w:val="20"/>
          <w:szCs w:val="20"/>
          <w:lang w:val="nl-NL"/>
        </w:rPr>
      </w:pPr>
    </w:p>
    <w:p w14:paraId="4E5819CF" w14:textId="7D6ABD03" w:rsidR="001D76E8" w:rsidRPr="00A96BAE" w:rsidRDefault="001D76E8" w:rsidP="001D76E8">
      <w:pPr>
        <w:jc w:val="both"/>
        <w:rPr>
          <w:rFonts w:ascii="Arial" w:hAnsi="Arial" w:cs="Arial"/>
          <w:spacing w:val="-2"/>
          <w:sz w:val="20"/>
          <w:szCs w:val="20"/>
          <w:lang w:val="nl-BE"/>
        </w:rPr>
      </w:pPr>
      <w:r w:rsidRPr="00A96BAE">
        <w:rPr>
          <w:rFonts w:ascii="Arial" w:hAnsi="Arial" w:cs="Arial"/>
          <w:spacing w:val="-2"/>
          <w:sz w:val="20"/>
          <w:szCs w:val="20"/>
          <w:lang w:val="nl-BE"/>
        </w:rPr>
        <w:t xml:space="preserve">aangewezen als voorzitter van het stembureau nr. </w:t>
      </w:r>
      <w:proofErr w:type="spellStart"/>
      <w:r w:rsidRPr="00A96BAE">
        <w:rPr>
          <w:rStyle w:val="forminvulgrijs"/>
          <w:rFonts w:ascii="Arial" w:hAnsi="Arial" w:cs="Arial"/>
          <w:color w:val="auto"/>
          <w:sz w:val="20"/>
          <w:szCs w:val="20"/>
          <w:lang w:val="nl-NL"/>
        </w:rPr>
        <w:t>l__l__l__l</w:t>
      </w:r>
      <w:proofErr w:type="spellEnd"/>
      <w:r w:rsidRPr="00A96BAE">
        <w:rPr>
          <w:rFonts w:ascii="Arial" w:hAnsi="Arial" w:cs="Arial"/>
          <w:spacing w:val="-2"/>
          <w:sz w:val="20"/>
          <w:szCs w:val="20"/>
          <w:lang w:val="nl-BE"/>
        </w:rPr>
        <w:t xml:space="preserve"> verklaart de brief ontvangen te hebben van de voorzitter van het hoofdbureau dd. </w:t>
      </w:r>
      <w:r w:rsidRPr="00A96BAE">
        <w:rPr>
          <w:rStyle w:val="forminvulgrijs"/>
          <w:rFonts w:ascii="Arial" w:hAnsi="Arial" w:cs="Arial"/>
          <w:color w:val="auto"/>
          <w:sz w:val="20"/>
          <w:szCs w:val="20"/>
        </w:rPr>
        <w:fldChar w:fldCharType="begin">
          <w:ffData>
            <w:name w:val=""/>
            <w:enabled/>
            <w:calcOnExit w:val="0"/>
            <w:textInput>
              <w:default w:val="l__l__l"/>
            </w:textInput>
          </w:ffData>
        </w:fldChar>
      </w:r>
      <w:r w:rsidRPr="00A96BAE">
        <w:rPr>
          <w:rStyle w:val="forminvulgrijs"/>
          <w:rFonts w:ascii="Arial" w:hAnsi="Arial" w:cs="Arial"/>
          <w:color w:val="auto"/>
          <w:sz w:val="20"/>
          <w:szCs w:val="20"/>
          <w:lang w:val="nl-BE"/>
        </w:rPr>
        <w:instrText xml:space="preserve"> FORMTEXT </w:instrText>
      </w:r>
      <w:r w:rsidRPr="00A96BAE">
        <w:rPr>
          <w:rStyle w:val="forminvulgrijs"/>
          <w:rFonts w:ascii="Arial" w:hAnsi="Arial" w:cs="Arial"/>
          <w:color w:val="auto"/>
          <w:sz w:val="20"/>
          <w:szCs w:val="20"/>
        </w:rPr>
      </w:r>
      <w:r w:rsidRPr="00A96BAE">
        <w:rPr>
          <w:rStyle w:val="forminvulgrijs"/>
          <w:rFonts w:ascii="Arial" w:hAnsi="Arial" w:cs="Arial"/>
          <w:color w:val="auto"/>
          <w:sz w:val="20"/>
          <w:szCs w:val="20"/>
        </w:rPr>
        <w:fldChar w:fldCharType="separate"/>
      </w:r>
      <w:r w:rsidRPr="00A96BAE">
        <w:rPr>
          <w:rStyle w:val="forminvulgrijs"/>
          <w:rFonts w:ascii="Arial" w:hAnsi="Arial" w:cs="Arial"/>
          <w:noProof/>
          <w:color w:val="auto"/>
          <w:sz w:val="20"/>
          <w:szCs w:val="20"/>
          <w:lang w:val="nl-NL"/>
        </w:rPr>
        <w:t>l__l__l</w:t>
      </w:r>
      <w:r w:rsidRPr="00A96BAE">
        <w:rPr>
          <w:rStyle w:val="forminvulgrijs"/>
          <w:rFonts w:ascii="Arial" w:hAnsi="Arial" w:cs="Arial"/>
          <w:color w:val="auto"/>
          <w:sz w:val="20"/>
          <w:szCs w:val="20"/>
        </w:rPr>
        <w:fldChar w:fldCharType="end"/>
      </w:r>
      <w:r w:rsidRPr="00A96BAE">
        <w:rPr>
          <w:rStyle w:val="forminvulgrijs"/>
          <w:rFonts w:ascii="Arial" w:hAnsi="Arial" w:cs="Arial"/>
          <w:color w:val="auto"/>
          <w:sz w:val="20"/>
          <w:szCs w:val="20"/>
          <w:lang w:val="nl-NL"/>
        </w:rPr>
        <w:t xml:space="preserve"> . </w:t>
      </w:r>
      <w:r w:rsidRPr="00A96BAE">
        <w:rPr>
          <w:rStyle w:val="forminvulgrijs"/>
          <w:rFonts w:ascii="Arial" w:hAnsi="Arial" w:cs="Arial"/>
          <w:color w:val="auto"/>
          <w:sz w:val="20"/>
          <w:szCs w:val="20"/>
        </w:rPr>
        <w:fldChar w:fldCharType="begin">
          <w:ffData>
            <w:name w:val=""/>
            <w:enabled/>
            <w:calcOnExit w:val="0"/>
            <w:textInput>
              <w:default w:val="l__l__l"/>
            </w:textInput>
          </w:ffData>
        </w:fldChar>
      </w:r>
      <w:r w:rsidRPr="00A96BAE">
        <w:rPr>
          <w:rStyle w:val="forminvulgrijs"/>
          <w:rFonts w:ascii="Arial" w:hAnsi="Arial" w:cs="Arial"/>
          <w:color w:val="auto"/>
          <w:sz w:val="20"/>
          <w:szCs w:val="20"/>
          <w:lang w:val="nl-NL"/>
        </w:rPr>
        <w:instrText xml:space="preserve"> FORMTEXT </w:instrText>
      </w:r>
      <w:r w:rsidRPr="00A96BAE">
        <w:rPr>
          <w:rStyle w:val="forminvulgrijs"/>
          <w:rFonts w:ascii="Arial" w:hAnsi="Arial" w:cs="Arial"/>
          <w:color w:val="auto"/>
          <w:sz w:val="20"/>
          <w:szCs w:val="20"/>
        </w:rPr>
      </w:r>
      <w:r w:rsidRPr="00A96BAE">
        <w:rPr>
          <w:rStyle w:val="forminvulgrijs"/>
          <w:rFonts w:ascii="Arial" w:hAnsi="Arial" w:cs="Arial"/>
          <w:color w:val="auto"/>
          <w:sz w:val="20"/>
          <w:szCs w:val="20"/>
        </w:rPr>
        <w:fldChar w:fldCharType="separate"/>
      </w:r>
      <w:r w:rsidRPr="00A96BAE">
        <w:rPr>
          <w:rStyle w:val="forminvulgrijs"/>
          <w:rFonts w:ascii="Arial" w:hAnsi="Arial" w:cs="Arial"/>
          <w:noProof/>
          <w:color w:val="auto"/>
          <w:sz w:val="20"/>
          <w:szCs w:val="20"/>
          <w:lang w:val="nl-NL"/>
        </w:rPr>
        <w:t>l__l__l</w:t>
      </w:r>
      <w:r w:rsidRPr="00A96BAE">
        <w:rPr>
          <w:rStyle w:val="forminvulgrijs"/>
          <w:rFonts w:ascii="Arial" w:hAnsi="Arial" w:cs="Arial"/>
          <w:color w:val="auto"/>
          <w:sz w:val="20"/>
          <w:szCs w:val="20"/>
        </w:rPr>
        <w:fldChar w:fldCharType="end"/>
      </w:r>
      <w:r w:rsidRPr="00A96BAE">
        <w:rPr>
          <w:rStyle w:val="forminvulgrijs"/>
          <w:rFonts w:ascii="Arial" w:hAnsi="Arial" w:cs="Arial"/>
          <w:color w:val="auto"/>
          <w:sz w:val="20"/>
          <w:szCs w:val="20"/>
          <w:lang w:val="nl-NL"/>
        </w:rPr>
        <w:t xml:space="preserve"> . 20</w:t>
      </w:r>
      <w:r w:rsidRPr="00A96BAE">
        <w:rPr>
          <w:rStyle w:val="forminvulgrijs"/>
          <w:rFonts w:ascii="Arial" w:hAnsi="Arial" w:cs="Arial"/>
          <w:color w:val="auto"/>
          <w:sz w:val="20"/>
          <w:szCs w:val="20"/>
        </w:rPr>
        <w:fldChar w:fldCharType="begin">
          <w:ffData>
            <w:name w:val=""/>
            <w:enabled/>
            <w:calcOnExit w:val="0"/>
            <w:textInput>
              <w:default w:val="l__l__l"/>
            </w:textInput>
          </w:ffData>
        </w:fldChar>
      </w:r>
      <w:r w:rsidRPr="00A96BAE">
        <w:rPr>
          <w:rStyle w:val="forminvulgrijs"/>
          <w:rFonts w:ascii="Arial" w:hAnsi="Arial" w:cs="Arial"/>
          <w:color w:val="auto"/>
          <w:sz w:val="20"/>
          <w:szCs w:val="20"/>
          <w:lang w:val="nl-NL"/>
        </w:rPr>
        <w:instrText xml:space="preserve"> FORMTEXT </w:instrText>
      </w:r>
      <w:r w:rsidRPr="00A96BAE">
        <w:rPr>
          <w:rStyle w:val="forminvulgrijs"/>
          <w:rFonts w:ascii="Arial" w:hAnsi="Arial" w:cs="Arial"/>
          <w:color w:val="auto"/>
          <w:sz w:val="20"/>
          <w:szCs w:val="20"/>
        </w:rPr>
      </w:r>
      <w:r w:rsidRPr="00A96BAE">
        <w:rPr>
          <w:rStyle w:val="forminvulgrijs"/>
          <w:rFonts w:ascii="Arial" w:hAnsi="Arial" w:cs="Arial"/>
          <w:color w:val="auto"/>
          <w:sz w:val="20"/>
          <w:szCs w:val="20"/>
        </w:rPr>
        <w:fldChar w:fldCharType="separate"/>
      </w:r>
      <w:r w:rsidRPr="00A96BAE">
        <w:rPr>
          <w:rStyle w:val="forminvulgrijs"/>
          <w:rFonts w:ascii="Arial" w:hAnsi="Arial" w:cs="Arial"/>
          <w:noProof/>
          <w:color w:val="auto"/>
          <w:sz w:val="20"/>
          <w:szCs w:val="20"/>
          <w:lang w:val="nl-NL"/>
        </w:rPr>
        <w:t>l__l__l</w:t>
      </w:r>
      <w:r w:rsidRPr="00A96BAE">
        <w:rPr>
          <w:rStyle w:val="forminvulgrijs"/>
          <w:rFonts w:ascii="Arial" w:hAnsi="Arial" w:cs="Arial"/>
          <w:color w:val="auto"/>
          <w:sz w:val="20"/>
          <w:szCs w:val="20"/>
        </w:rPr>
        <w:fldChar w:fldCharType="end"/>
      </w:r>
      <w:r w:rsidRPr="00A96BAE">
        <w:rPr>
          <w:rFonts w:ascii="Arial" w:hAnsi="Arial" w:cs="Arial"/>
          <w:spacing w:val="-2"/>
          <w:sz w:val="20"/>
          <w:szCs w:val="20"/>
          <w:lang w:val="nl-BE"/>
        </w:rPr>
        <w:t xml:space="preserve"> waarbij </w:t>
      </w:r>
      <w:r w:rsidR="00054AFE" w:rsidRPr="00A96BAE">
        <w:rPr>
          <w:rFonts w:ascii="Arial" w:hAnsi="Arial" w:cs="Arial"/>
          <w:spacing w:val="-2"/>
          <w:sz w:val="20"/>
          <w:szCs w:val="20"/>
          <w:lang w:val="nl-BE"/>
        </w:rPr>
        <w:t>deze</w:t>
      </w:r>
      <w:r w:rsidRPr="00A96BAE">
        <w:rPr>
          <w:rFonts w:ascii="Arial" w:hAnsi="Arial" w:cs="Arial"/>
          <w:spacing w:val="-2"/>
          <w:sz w:val="20"/>
          <w:szCs w:val="20"/>
          <w:lang w:val="nl-BE"/>
        </w:rPr>
        <w:t xml:space="preserve"> aangewezen werd.</w:t>
      </w:r>
    </w:p>
    <w:p w14:paraId="24E2F337" w14:textId="77777777" w:rsidR="001D76E8" w:rsidRPr="00A96BAE" w:rsidRDefault="001D76E8" w:rsidP="001D76E8">
      <w:pPr>
        <w:jc w:val="both"/>
        <w:rPr>
          <w:rFonts w:ascii="Arial" w:hAnsi="Arial" w:cs="Arial"/>
          <w:spacing w:val="-2"/>
          <w:sz w:val="20"/>
          <w:szCs w:val="20"/>
          <w:lang w:val="nl-BE"/>
        </w:rPr>
      </w:pPr>
    </w:p>
    <w:p w14:paraId="319956BA" w14:textId="77777777" w:rsidR="001D76E8" w:rsidRPr="00A96BAE" w:rsidRDefault="001D76E8" w:rsidP="001D76E8">
      <w:pPr>
        <w:jc w:val="both"/>
        <w:rPr>
          <w:rFonts w:ascii="Arial" w:hAnsi="Arial" w:cs="Arial"/>
          <w:spacing w:val="-2"/>
          <w:sz w:val="20"/>
          <w:szCs w:val="20"/>
          <w:lang w:val="nl-BE"/>
        </w:rPr>
      </w:pPr>
    </w:p>
    <w:p w14:paraId="62A0FDED" w14:textId="77777777" w:rsidR="001D76E8" w:rsidRPr="00A96BAE" w:rsidRDefault="001D76E8" w:rsidP="001D76E8">
      <w:pPr>
        <w:rPr>
          <w:rFonts w:ascii="Arial" w:hAnsi="Arial" w:cs="Arial"/>
          <w:spacing w:val="-2"/>
          <w:sz w:val="20"/>
          <w:szCs w:val="20"/>
          <w:lang w:val="nl-BE"/>
        </w:rPr>
      </w:pPr>
    </w:p>
    <w:p w14:paraId="553A5D90" w14:textId="77777777" w:rsidR="001D76E8" w:rsidRPr="00A96BAE" w:rsidRDefault="001D76E8" w:rsidP="001D76E8">
      <w:pPr>
        <w:tabs>
          <w:tab w:val="left" w:pos="0"/>
          <w:tab w:val="left" w:pos="360"/>
          <w:tab w:val="left" w:pos="720"/>
          <w:tab w:val="left" w:pos="780"/>
          <w:tab w:val="left" w:pos="960"/>
          <w:tab w:val="right" w:pos="9638"/>
        </w:tabs>
        <w:spacing w:line="264" w:lineRule="auto"/>
        <w:rPr>
          <w:rFonts w:ascii="Arial" w:hAnsi="Arial" w:cs="Arial"/>
          <w:sz w:val="20"/>
          <w:szCs w:val="20"/>
          <w:lang w:val="nl-NL"/>
        </w:rPr>
      </w:pPr>
      <w:r w:rsidRPr="00A96BAE">
        <w:rPr>
          <w:rFonts w:ascii="Arial" w:hAnsi="Arial" w:cs="Arial"/>
          <w:spacing w:val="-2"/>
          <w:sz w:val="20"/>
          <w:szCs w:val="20"/>
          <w:lang w:val="nl-BE"/>
        </w:rPr>
        <w:t xml:space="preserve">Gedaan te……………….…………...................................., op </w:t>
      </w:r>
      <w:r w:rsidRPr="00A96BAE">
        <w:rPr>
          <w:rStyle w:val="forminvulgrijs"/>
          <w:rFonts w:ascii="Arial" w:hAnsi="Arial" w:cs="Arial"/>
          <w:color w:val="auto"/>
          <w:sz w:val="20"/>
          <w:szCs w:val="20"/>
        </w:rPr>
        <w:fldChar w:fldCharType="begin">
          <w:ffData>
            <w:name w:val=""/>
            <w:enabled/>
            <w:calcOnExit w:val="0"/>
            <w:textInput>
              <w:default w:val="l__l__l"/>
            </w:textInput>
          </w:ffData>
        </w:fldChar>
      </w:r>
      <w:r w:rsidRPr="00A96BAE">
        <w:rPr>
          <w:rStyle w:val="forminvulgrijs"/>
          <w:rFonts w:ascii="Arial" w:hAnsi="Arial" w:cs="Arial"/>
          <w:color w:val="auto"/>
          <w:sz w:val="20"/>
          <w:szCs w:val="20"/>
          <w:lang w:val="nl-NL"/>
        </w:rPr>
        <w:instrText xml:space="preserve"> FORMTEXT </w:instrText>
      </w:r>
      <w:r w:rsidRPr="00A96BAE">
        <w:rPr>
          <w:rStyle w:val="forminvulgrijs"/>
          <w:rFonts w:ascii="Arial" w:hAnsi="Arial" w:cs="Arial"/>
          <w:color w:val="auto"/>
          <w:sz w:val="20"/>
          <w:szCs w:val="20"/>
        </w:rPr>
      </w:r>
      <w:r w:rsidRPr="00A96BAE">
        <w:rPr>
          <w:rStyle w:val="forminvulgrijs"/>
          <w:rFonts w:ascii="Arial" w:hAnsi="Arial" w:cs="Arial"/>
          <w:color w:val="auto"/>
          <w:sz w:val="20"/>
          <w:szCs w:val="20"/>
        </w:rPr>
        <w:fldChar w:fldCharType="separate"/>
      </w:r>
      <w:r w:rsidRPr="00A96BAE">
        <w:rPr>
          <w:rStyle w:val="forminvulgrijs"/>
          <w:rFonts w:ascii="Arial" w:hAnsi="Arial" w:cs="Arial"/>
          <w:noProof/>
          <w:color w:val="auto"/>
          <w:sz w:val="20"/>
          <w:szCs w:val="20"/>
          <w:lang w:val="nl-NL"/>
        </w:rPr>
        <w:t>l__l__l</w:t>
      </w:r>
      <w:r w:rsidRPr="00A96BAE">
        <w:rPr>
          <w:rStyle w:val="forminvulgrijs"/>
          <w:rFonts w:ascii="Arial" w:hAnsi="Arial" w:cs="Arial"/>
          <w:color w:val="auto"/>
          <w:sz w:val="20"/>
          <w:szCs w:val="20"/>
        </w:rPr>
        <w:fldChar w:fldCharType="end"/>
      </w:r>
      <w:r w:rsidRPr="00A96BAE">
        <w:rPr>
          <w:rStyle w:val="forminvulgrijs"/>
          <w:rFonts w:ascii="Arial" w:hAnsi="Arial" w:cs="Arial"/>
          <w:color w:val="auto"/>
          <w:sz w:val="20"/>
          <w:szCs w:val="20"/>
          <w:lang w:val="nl-NL"/>
        </w:rPr>
        <w:t xml:space="preserve"> . </w:t>
      </w:r>
      <w:r w:rsidRPr="00A96BAE">
        <w:rPr>
          <w:rStyle w:val="forminvulgrijs"/>
          <w:rFonts w:ascii="Arial" w:hAnsi="Arial" w:cs="Arial"/>
          <w:color w:val="auto"/>
          <w:sz w:val="20"/>
          <w:szCs w:val="20"/>
        </w:rPr>
        <w:fldChar w:fldCharType="begin">
          <w:ffData>
            <w:name w:val=""/>
            <w:enabled/>
            <w:calcOnExit w:val="0"/>
            <w:textInput>
              <w:default w:val="l__l__l"/>
            </w:textInput>
          </w:ffData>
        </w:fldChar>
      </w:r>
      <w:r w:rsidRPr="00A96BAE">
        <w:rPr>
          <w:rStyle w:val="forminvulgrijs"/>
          <w:rFonts w:ascii="Arial" w:hAnsi="Arial" w:cs="Arial"/>
          <w:color w:val="auto"/>
          <w:sz w:val="20"/>
          <w:szCs w:val="20"/>
          <w:lang w:val="nl-NL"/>
        </w:rPr>
        <w:instrText xml:space="preserve"> FORMTEXT </w:instrText>
      </w:r>
      <w:r w:rsidRPr="00A96BAE">
        <w:rPr>
          <w:rStyle w:val="forminvulgrijs"/>
          <w:rFonts w:ascii="Arial" w:hAnsi="Arial" w:cs="Arial"/>
          <w:color w:val="auto"/>
          <w:sz w:val="20"/>
          <w:szCs w:val="20"/>
        </w:rPr>
      </w:r>
      <w:r w:rsidRPr="00A96BAE">
        <w:rPr>
          <w:rStyle w:val="forminvulgrijs"/>
          <w:rFonts w:ascii="Arial" w:hAnsi="Arial" w:cs="Arial"/>
          <w:color w:val="auto"/>
          <w:sz w:val="20"/>
          <w:szCs w:val="20"/>
        </w:rPr>
        <w:fldChar w:fldCharType="separate"/>
      </w:r>
      <w:r w:rsidRPr="00A96BAE">
        <w:rPr>
          <w:rStyle w:val="forminvulgrijs"/>
          <w:rFonts w:ascii="Arial" w:hAnsi="Arial" w:cs="Arial"/>
          <w:noProof/>
          <w:color w:val="auto"/>
          <w:sz w:val="20"/>
          <w:szCs w:val="20"/>
          <w:lang w:val="nl-NL"/>
        </w:rPr>
        <w:t>l__l__l</w:t>
      </w:r>
      <w:r w:rsidRPr="00A96BAE">
        <w:rPr>
          <w:rStyle w:val="forminvulgrijs"/>
          <w:rFonts w:ascii="Arial" w:hAnsi="Arial" w:cs="Arial"/>
          <w:color w:val="auto"/>
          <w:sz w:val="20"/>
          <w:szCs w:val="20"/>
        </w:rPr>
        <w:fldChar w:fldCharType="end"/>
      </w:r>
      <w:r w:rsidRPr="00A96BAE">
        <w:rPr>
          <w:rStyle w:val="forminvulgrijs"/>
          <w:rFonts w:ascii="Arial" w:hAnsi="Arial" w:cs="Arial"/>
          <w:color w:val="auto"/>
          <w:sz w:val="20"/>
          <w:szCs w:val="20"/>
          <w:lang w:val="nl-NL"/>
        </w:rPr>
        <w:t xml:space="preserve"> . 20</w:t>
      </w:r>
      <w:r w:rsidRPr="00A96BAE">
        <w:rPr>
          <w:rStyle w:val="forminvulgrijs"/>
          <w:rFonts w:ascii="Arial" w:hAnsi="Arial" w:cs="Arial"/>
          <w:color w:val="auto"/>
          <w:sz w:val="20"/>
          <w:szCs w:val="20"/>
        </w:rPr>
        <w:fldChar w:fldCharType="begin">
          <w:ffData>
            <w:name w:val=""/>
            <w:enabled/>
            <w:calcOnExit w:val="0"/>
            <w:textInput>
              <w:default w:val="l__l__l"/>
            </w:textInput>
          </w:ffData>
        </w:fldChar>
      </w:r>
      <w:r w:rsidRPr="00A96BAE">
        <w:rPr>
          <w:rStyle w:val="forminvulgrijs"/>
          <w:rFonts w:ascii="Arial" w:hAnsi="Arial" w:cs="Arial"/>
          <w:color w:val="auto"/>
          <w:sz w:val="20"/>
          <w:szCs w:val="20"/>
          <w:lang w:val="nl-NL"/>
        </w:rPr>
        <w:instrText xml:space="preserve"> FORMTEXT </w:instrText>
      </w:r>
      <w:r w:rsidRPr="00A96BAE">
        <w:rPr>
          <w:rStyle w:val="forminvulgrijs"/>
          <w:rFonts w:ascii="Arial" w:hAnsi="Arial" w:cs="Arial"/>
          <w:color w:val="auto"/>
          <w:sz w:val="20"/>
          <w:szCs w:val="20"/>
        </w:rPr>
      </w:r>
      <w:r w:rsidRPr="00A96BAE">
        <w:rPr>
          <w:rStyle w:val="forminvulgrijs"/>
          <w:rFonts w:ascii="Arial" w:hAnsi="Arial" w:cs="Arial"/>
          <w:color w:val="auto"/>
          <w:sz w:val="20"/>
          <w:szCs w:val="20"/>
        </w:rPr>
        <w:fldChar w:fldCharType="separate"/>
      </w:r>
      <w:r w:rsidRPr="00A96BAE">
        <w:rPr>
          <w:rStyle w:val="forminvulgrijs"/>
          <w:rFonts w:ascii="Arial" w:hAnsi="Arial" w:cs="Arial"/>
          <w:noProof/>
          <w:color w:val="auto"/>
          <w:sz w:val="20"/>
          <w:szCs w:val="20"/>
          <w:lang w:val="nl-NL"/>
        </w:rPr>
        <w:t>l__l__l</w:t>
      </w:r>
      <w:r w:rsidRPr="00A96BAE">
        <w:rPr>
          <w:rStyle w:val="forminvulgrijs"/>
          <w:rFonts w:ascii="Arial" w:hAnsi="Arial" w:cs="Arial"/>
          <w:color w:val="auto"/>
          <w:sz w:val="20"/>
          <w:szCs w:val="20"/>
        </w:rPr>
        <w:fldChar w:fldCharType="end"/>
      </w:r>
      <w:r w:rsidRPr="00A96BAE">
        <w:rPr>
          <w:rFonts w:ascii="Arial" w:hAnsi="Arial" w:cs="Arial"/>
          <w:sz w:val="20"/>
          <w:szCs w:val="20"/>
          <w:lang w:val="nl-NL"/>
        </w:rPr>
        <w:t>.</w:t>
      </w:r>
    </w:p>
    <w:p w14:paraId="7B165A4A" w14:textId="77777777" w:rsidR="001D76E8" w:rsidRPr="00A96BAE" w:rsidRDefault="001D76E8" w:rsidP="00C13C63">
      <w:pPr>
        <w:jc w:val="both"/>
        <w:rPr>
          <w:rFonts w:ascii="Arial" w:hAnsi="Arial" w:cs="Arial"/>
          <w:spacing w:val="-2"/>
          <w:sz w:val="20"/>
          <w:szCs w:val="20"/>
          <w:lang w:val="nl-BE"/>
        </w:rPr>
      </w:pPr>
    </w:p>
    <w:p w14:paraId="2392BB86" w14:textId="39DC0278" w:rsidR="001D76E8" w:rsidRPr="00A96BAE" w:rsidRDefault="001D76E8" w:rsidP="00C13C63">
      <w:pPr>
        <w:jc w:val="both"/>
        <w:rPr>
          <w:rFonts w:ascii="Arial" w:hAnsi="Arial" w:cs="Arial"/>
          <w:spacing w:val="-2"/>
          <w:sz w:val="20"/>
          <w:szCs w:val="20"/>
          <w:lang w:val="nl-BE"/>
        </w:rPr>
      </w:pPr>
    </w:p>
    <w:p w14:paraId="69688BE3" w14:textId="56E2A56B" w:rsidR="00A215E0" w:rsidRPr="00C60AEC" w:rsidRDefault="00C13C63">
      <w:r w:rsidRPr="00A96BAE">
        <w:rPr>
          <w:rFonts w:ascii="Arial" w:hAnsi="Arial" w:cs="Arial"/>
          <w:noProof/>
          <w:spacing w:val="-2"/>
          <w:sz w:val="20"/>
          <w:szCs w:val="20"/>
          <w:lang w:val="nl-BE"/>
        </w:rPr>
        <mc:AlternateContent>
          <mc:Choice Requires="wps">
            <w:drawing>
              <wp:anchor distT="0" distB="0" distL="114300" distR="114300" simplePos="0" relativeHeight="251660288" behindDoc="0" locked="0" layoutInCell="1" allowOverlap="1" wp14:anchorId="7426C651" wp14:editId="463F0BDE">
                <wp:simplePos x="0" y="0"/>
                <wp:positionH relativeFrom="column">
                  <wp:posOffset>1257300</wp:posOffset>
                </wp:positionH>
                <wp:positionV relativeFrom="paragraph">
                  <wp:posOffset>20320</wp:posOffset>
                </wp:positionV>
                <wp:extent cx="1714500" cy="804545"/>
                <wp:effectExtent l="0" t="0" r="19050" b="14605"/>
                <wp:wrapNone/>
                <wp:docPr id="13430057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4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F3B08" id="Rectangle 1" o:spid="_x0000_s1026" style="position:absolute;margin-left:99pt;margin-top:1.6pt;width:135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"/>
            </w:pict>
          </mc:Fallback>
        </mc:AlternateContent>
      </w:r>
      <w:r w:rsidR="001D76E8" w:rsidRPr="00A96BAE">
        <w:rPr>
          <w:rFonts w:ascii="Arial" w:hAnsi="Arial" w:cs="Arial"/>
          <w:spacing w:val="-2"/>
          <w:sz w:val="20"/>
          <w:szCs w:val="20"/>
          <w:lang w:val="nl-BE"/>
        </w:rPr>
        <w:t>Handtekening,</w:t>
      </w:r>
    </w:p>
    <w:sectPr w:rsidR="00A215E0" w:rsidRPr="00C60AEC" w:rsidSect="005075D2">
      <w:headerReference w:type="even" r:id="rId7"/>
      <w:headerReference w:type="default" r:id="rId8"/>
      <w:footerReference w:type="even" r:id="rId9"/>
      <w:footerReference w:type="default" r:id="rId10"/>
      <w:headerReference w:type="first" r:id="rId11"/>
      <w:footerReference w:type="first" r:id="rId12"/>
      <w:pgSz w:w="11906" w:h="16838" w:code="9"/>
      <w:pgMar w:top="1202" w:right="1134" w:bottom="1202" w:left="1134" w:header="432" w:footer="1202"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7FBF" w14:textId="77777777" w:rsidR="005075D2" w:rsidRDefault="005075D2" w:rsidP="001D76E8">
      <w:r>
        <w:separator/>
      </w:r>
    </w:p>
  </w:endnote>
  <w:endnote w:type="continuationSeparator" w:id="0">
    <w:p w14:paraId="64AA2FA9" w14:textId="77777777" w:rsidR="005075D2" w:rsidRDefault="005075D2" w:rsidP="001D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DE1D" w14:textId="77777777" w:rsidR="00A907E8" w:rsidRDefault="00A907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FEAB" w14:textId="2E506494" w:rsidR="00872069" w:rsidRPr="005E04D0" w:rsidRDefault="00872069">
    <w:pPr>
      <w:pStyle w:val="Voettekst"/>
      <w:jc w:val="right"/>
      <w:rPr>
        <w:rFonts w:ascii="Arial" w:hAnsi="Arial" w:cs="Arial"/>
        <w:sz w:val="20"/>
        <w:szCs w:val="20"/>
        <w:lang w:val="nl-BE"/>
      </w:rPr>
    </w:pPr>
    <w:r>
      <w:rPr>
        <w:rFonts w:ascii="Arial" w:hAnsi="Arial" w:cs="Arial"/>
        <w:sz w:val="20"/>
        <w:szCs w:val="20"/>
        <w:lang w:val="nl-BE"/>
      </w:rPr>
      <w:t>Formulier B2</w:t>
    </w:r>
    <w:r w:rsidR="00A907E8">
      <w:rPr>
        <w:rFonts w:ascii="Arial" w:hAnsi="Arial" w:cs="Arial"/>
        <w:sz w:val="20"/>
        <w:szCs w:val="20"/>
        <w:lang w:val="nl-BE"/>
      </w:rPr>
      <w:t xml:space="preserve">         </w:t>
    </w:r>
    <w:r w:rsidRPr="005E04D0">
      <w:rPr>
        <w:rFonts w:ascii="Arial" w:hAnsi="Arial" w:cs="Arial"/>
        <w:sz w:val="20"/>
        <w:szCs w:val="20"/>
        <w:lang w:val="nl-BE"/>
      </w:rPr>
      <w:t xml:space="preserve"> </w:t>
    </w:r>
    <w:r w:rsidRPr="005E04D0">
      <w:rPr>
        <w:rFonts w:ascii="Arial" w:hAnsi="Arial" w:cs="Arial"/>
        <w:sz w:val="20"/>
        <w:szCs w:val="20"/>
        <w:lang w:val="nl-BE"/>
      </w:rPr>
      <w:fldChar w:fldCharType="begin"/>
    </w:r>
    <w:r w:rsidRPr="005E04D0">
      <w:rPr>
        <w:rFonts w:ascii="Arial" w:hAnsi="Arial" w:cs="Arial"/>
        <w:sz w:val="20"/>
        <w:szCs w:val="20"/>
        <w:lang w:val="nl-BE"/>
      </w:rPr>
      <w:instrText xml:space="preserve"> PAGE </w:instrText>
    </w:r>
    <w:r w:rsidRPr="005E04D0">
      <w:rPr>
        <w:rFonts w:ascii="Arial" w:hAnsi="Arial" w:cs="Arial"/>
        <w:sz w:val="20"/>
        <w:szCs w:val="20"/>
        <w:lang w:val="nl-BE"/>
      </w:rPr>
      <w:fldChar w:fldCharType="separate"/>
    </w:r>
    <w:r>
      <w:rPr>
        <w:rFonts w:ascii="Arial" w:hAnsi="Arial" w:cs="Arial"/>
        <w:noProof/>
        <w:sz w:val="20"/>
        <w:szCs w:val="20"/>
        <w:lang w:val="nl-BE"/>
      </w:rPr>
      <w:t>2</w:t>
    </w:r>
    <w:r w:rsidRPr="005E04D0">
      <w:rPr>
        <w:rFonts w:ascii="Arial" w:hAnsi="Arial" w:cs="Arial"/>
        <w:sz w:val="20"/>
        <w:szCs w:val="20"/>
        <w:lang w:val="nl-BE"/>
      </w:rPr>
      <w:fldChar w:fldCharType="end"/>
    </w:r>
    <w:r w:rsidRPr="005E04D0">
      <w:rPr>
        <w:rFonts w:ascii="Arial" w:hAnsi="Arial" w:cs="Arial"/>
        <w:sz w:val="20"/>
        <w:szCs w:val="20"/>
        <w:lang w:val="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853C" w14:textId="77777777" w:rsidR="00A907E8" w:rsidRDefault="00A907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A187" w14:textId="77777777" w:rsidR="005075D2" w:rsidRDefault="005075D2" w:rsidP="001D76E8">
      <w:r>
        <w:separator/>
      </w:r>
    </w:p>
  </w:footnote>
  <w:footnote w:type="continuationSeparator" w:id="0">
    <w:p w14:paraId="1D4AA023" w14:textId="77777777" w:rsidR="005075D2" w:rsidRDefault="005075D2" w:rsidP="001D76E8">
      <w:r>
        <w:continuationSeparator/>
      </w:r>
    </w:p>
  </w:footnote>
  <w:footnote w:id="1">
    <w:p w14:paraId="098F2BBD" w14:textId="6D70AE97" w:rsidR="001D76E8" w:rsidRDefault="001D76E8" w:rsidP="001D76E8">
      <w:pPr>
        <w:pStyle w:val="Voetnoottekst"/>
        <w:jc w:val="both"/>
        <w:rPr>
          <w:rFonts w:ascii="Arial" w:hAnsi="Arial" w:cs="Arial"/>
          <w:spacing w:val="-2"/>
          <w:sz w:val="16"/>
          <w:szCs w:val="18"/>
          <w:lang w:val="nl-BE"/>
        </w:rPr>
      </w:pPr>
      <w:r w:rsidRPr="00C13C63">
        <w:rPr>
          <w:rStyle w:val="Voetnootmarkering"/>
          <w:rFonts w:ascii="Arial" w:hAnsi="Arial" w:cs="Arial"/>
          <w:sz w:val="16"/>
          <w:szCs w:val="18"/>
          <w:lang w:val="nl-BE"/>
        </w:rPr>
        <w:t>(*)</w:t>
      </w:r>
      <w:r w:rsidRPr="00C13C63">
        <w:rPr>
          <w:rFonts w:ascii="Arial" w:hAnsi="Arial" w:cs="Arial"/>
          <w:sz w:val="16"/>
          <w:szCs w:val="18"/>
          <w:lang w:val="nl-BE"/>
        </w:rPr>
        <w:t xml:space="preserve"> </w:t>
      </w:r>
      <w:r w:rsidRPr="00C13C63">
        <w:rPr>
          <w:rFonts w:ascii="Arial" w:hAnsi="Arial" w:cs="Arial"/>
          <w:spacing w:val="-2"/>
          <w:sz w:val="16"/>
          <w:szCs w:val="18"/>
          <w:lang w:val="nl-BE"/>
        </w:rPr>
        <w:t>De briefwisseling van de voorzitters hetzij met mekaar, hetzij met de vrederechter of met de bijzitters, plaatsvervangende bijzitters en secretarissen van de stembureaus, wordt portvrij verzonden. De vermelding</w:t>
      </w:r>
      <w:r w:rsidR="00C60AEC" w:rsidRPr="00C13C63">
        <w:rPr>
          <w:rFonts w:ascii="Arial" w:hAnsi="Arial" w:cs="Arial"/>
          <w:spacing w:val="-2"/>
          <w:sz w:val="16"/>
          <w:szCs w:val="18"/>
          <w:lang w:val="nl-BE"/>
        </w:rPr>
        <w:t xml:space="preserve"> </w:t>
      </w:r>
      <w:r w:rsidR="00C13C63" w:rsidRPr="00C13C63">
        <w:rPr>
          <w:rFonts w:ascii="Arial" w:hAnsi="Arial" w:cs="Arial"/>
          <w:b/>
          <w:spacing w:val="-2"/>
          <w:sz w:val="16"/>
          <w:szCs w:val="18"/>
          <w:lang w:val="nl-BE"/>
        </w:rPr>
        <w:t>”K</w:t>
      </w:r>
      <w:r w:rsidRPr="00C13C63">
        <w:rPr>
          <w:rFonts w:ascii="Arial" w:hAnsi="Arial" w:cs="Arial"/>
          <w:b/>
          <w:spacing w:val="-2"/>
          <w:sz w:val="16"/>
          <w:szCs w:val="18"/>
          <w:lang w:val="nl-BE"/>
        </w:rPr>
        <w:t>ieswet</w:t>
      </w:r>
      <w:r w:rsidR="00C60AEC" w:rsidRPr="00C13C63">
        <w:rPr>
          <w:rFonts w:ascii="Arial" w:hAnsi="Arial" w:cs="Arial"/>
          <w:b/>
          <w:spacing w:val="-2"/>
          <w:sz w:val="16"/>
          <w:szCs w:val="18"/>
          <w:lang w:val="nl-BE"/>
        </w:rPr>
        <w:t xml:space="preserve">” </w:t>
      </w:r>
      <w:r w:rsidRPr="00C13C63">
        <w:rPr>
          <w:rFonts w:ascii="Arial" w:hAnsi="Arial" w:cs="Arial"/>
          <w:spacing w:val="-2"/>
          <w:sz w:val="16"/>
          <w:szCs w:val="18"/>
          <w:lang w:val="nl-BE"/>
        </w:rPr>
        <w:t>dient boven aan de adreszijde aangebracht. Het adres moet bovendien de hoedanigheid van de geadresseerde en van de afzender vermelden en door laatstgenoemde ondertekend zijn.</w:t>
      </w:r>
    </w:p>
    <w:p w14:paraId="44834901" w14:textId="1257DBF6" w:rsidR="006C4AF3" w:rsidRPr="00C13C63" w:rsidRDefault="006C4AF3" w:rsidP="001D76E8">
      <w:pPr>
        <w:pStyle w:val="Voetnoottekst"/>
        <w:jc w:val="both"/>
        <w:rPr>
          <w:rFonts w:ascii="Arial" w:hAnsi="Arial" w:cs="Arial"/>
          <w:sz w:val="16"/>
          <w:szCs w:val="18"/>
          <w:lang w:val="nl-BE"/>
        </w:rPr>
      </w:pPr>
      <w:r>
        <w:rPr>
          <w:rFonts w:ascii="Arial" w:hAnsi="Arial" w:cs="Arial"/>
          <w:spacing w:val="-2"/>
          <w:sz w:val="16"/>
          <w:szCs w:val="18"/>
          <w:lang w:val="nl-BE"/>
        </w:rPr>
        <w:t>(**) Naam en voornamen invullen</w:t>
      </w:r>
    </w:p>
  </w:footnote>
  <w:footnote w:id="2">
    <w:p w14:paraId="548DA822" w14:textId="72F426B1" w:rsidR="001D76E8" w:rsidRPr="00F31CBE" w:rsidRDefault="001D76E8" w:rsidP="001D76E8">
      <w:pPr>
        <w:jc w:val="both"/>
        <w:rPr>
          <w:rFonts w:ascii="Arial" w:hAnsi="Arial" w:cs="Arial"/>
          <w:spacing w:val="-2"/>
          <w:sz w:val="18"/>
          <w:szCs w:val="18"/>
          <w:lang w:val="nl-BE"/>
        </w:rPr>
      </w:pPr>
      <w:r w:rsidRPr="00F31CBE">
        <w:rPr>
          <w:rStyle w:val="Voetnootmarkering"/>
          <w:rFonts w:ascii="Arial" w:hAnsi="Arial" w:cs="Arial"/>
          <w:sz w:val="18"/>
          <w:szCs w:val="18"/>
          <w:lang w:val="nl-BE"/>
        </w:rPr>
        <w:t>(*)</w:t>
      </w:r>
      <w:r w:rsidR="00C13C63" w:rsidRPr="00F31CBE">
        <w:rPr>
          <w:rStyle w:val="Voetnootmarkering"/>
          <w:rFonts w:ascii="Arial" w:hAnsi="Arial" w:cs="Arial"/>
          <w:sz w:val="18"/>
          <w:szCs w:val="18"/>
          <w:lang w:val="nl-BE"/>
        </w:rPr>
        <w:t xml:space="preserve"> </w:t>
      </w:r>
      <w:r w:rsidRPr="00F31CBE">
        <w:rPr>
          <w:rFonts w:ascii="Arial" w:hAnsi="Arial" w:cs="Arial"/>
          <w:sz w:val="18"/>
          <w:szCs w:val="18"/>
          <w:lang w:val="nl-BE"/>
        </w:rPr>
        <w:t>T</w:t>
      </w:r>
      <w:r w:rsidRPr="00F31CBE">
        <w:rPr>
          <w:rFonts w:ascii="Arial" w:hAnsi="Arial" w:cs="Arial"/>
          <w:spacing w:val="-2"/>
          <w:sz w:val="18"/>
          <w:szCs w:val="18"/>
          <w:lang w:val="nl-BE"/>
        </w:rPr>
        <w:t>erugzenden aan</w:t>
      </w:r>
      <w:r w:rsidR="00A96BAE">
        <w:rPr>
          <w:rFonts w:ascii="Arial" w:hAnsi="Arial" w:cs="Arial"/>
          <w:spacing w:val="-2"/>
          <w:sz w:val="18"/>
          <w:szCs w:val="18"/>
          <w:lang w:val="nl-BE"/>
        </w:rPr>
        <w:t xml:space="preserve"> </w:t>
      </w:r>
      <w:r w:rsidR="0003599C">
        <w:rPr>
          <w:rFonts w:ascii="Arial" w:hAnsi="Arial" w:cs="Arial"/>
          <w:spacing w:val="-2"/>
          <w:sz w:val="18"/>
          <w:szCs w:val="18"/>
          <w:lang w:val="nl-BE"/>
        </w:rPr>
        <w:t>(naam, voornamen)</w:t>
      </w:r>
      <w:r w:rsidRPr="00F31CBE">
        <w:rPr>
          <w:rFonts w:ascii="Arial" w:hAnsi="Arial" w:cs="Arial"/>
          <w:spacing w:val="-2"/>
          <w:sz w:val="18"/>
          <w:szCs w:val="18"/>
          <w:lang w:val="nl-BE"/>
        </w:rPr>
        <w:t xml:space="preserve">, </w:t>
      </w:r>
      <w:r w:rsidRPr="00F31CBE">
        <w:rPr>
          <w:rFonts w:ascii="Arial" w:hAnsi="Arial" w:cs="Arial"/>
          <w:spacing w:val="-2"/>
          <w:sz w:val="18"/>
          <w:szCs w:val="18"/>
          <w:u w:val="dotted"/>
          <w:lang w:val="nl-BE"/>
        </w:rPr>
        <w:tab/>
      </w:r>
      <w:r w:rsidRPr="00F31CBE">
        <w:rPr>
          <w:rFonts w:ascii="Arial" w:hAnsi="Arial" w:cs="Arial"/>
          <w:spacing w:val="-2"/>
          <w:sz w:val="18"/>
          <w:szCs w:val="18"/>
          <w:u w:val="dotted"/>
          <w:lang w:val="nl-BE"/>
        </w:rPr>
        <w:tab/>
      </w:r>
      <w:r w:rsidRPr="00F31CBE">
        <w:rPr>
          <w:rFonts w:ascii="Arial" w:hAnsi="Arial" w:cs="Arial"/>
          <w:spacing w:val="-2"/>
          <w:sz w:val="18"/>
          <w:szCs w:val="18"/>
          <w:u w:val="dotted"/>
          <w:lang w:val="nl-BE"/>
        </w:rPr>
        <w:tab/>
      </w:r>
      <w:r w:rsidRPr="00F31CBE">
        <w:rPr>
          <w:rFonts w:ascii="Arial" w:hAnsi="Arial" w:cs="Arial"/>
          <w:spacing w:val="-2"/>
          <w:sz w:val="18"/>
          <w:szCs w:val="18"/>
          <w:u w:val="dotted"/>
          <w:lang w:val="nl-BE"/>
        </w:rPr>
        <w:tab/>
      </w:r>
      <w:r w:rsidRPr="00F31CBE">
        <w:rPr>
          <w:rFonts w:ascii="Arial" w:hAnsi="Arial" w:cs="Arial"/>
          <w:spacing w:val="-2"/>
          <w:sz w:val="18"/>
          <w:szCs w:val="18"/>
          <w:u w:val="dotted"/>
          <w:lang w:val="nl-BE"/>
        </w:rPr>
        <w:tab/>
      </w:r>
      <w:r w:rsidRPr="00F31CBE">
        <w:rPr>
          <w:rFonts w:ascii="Arial" w:hAnsi="Arial" w:cs="Arial"/>
          <w:spacing w:val="-2"/>
          <w:sz w:val="18"/>
          <w:szCs w:val="18"/>
          <w:u w:val="dotted"/>
          <w:lang w:val="nl-BE"/>
        </w:rPr>
        <w:tab/>
      </w:r>
      <w:r w:rsidRPr="00F31CBE">
        <w:rPr>
          <w:rFonts w:ascii="Arial" w:hAnsi="Arial" w:cs="Arial"/>
          <w:spacing w:val="-2"/>
          <w:sz w:val="18"/>
          <w:szCs w:val="18"/>
          <w:u w:val="dotted"/>
          <w:lang w:val="nl-BE"/>
        </w:rPr>
        <w:tab/>
      </w:r>
      <w:r w:rsidRPr="00F31CBE">
        <w:rPr>
          <w:rFonts w:ascii="Arial" w:hAnsi="Arial" w:cs="Arial"/>
          <w:spacing w:val="-2"/>
          <w:sz w:val="18"/>
          <w:szCs w:val="18"/>
          <w:u w:val="dotted"/>
          <w:lang w:val="nl-BE"/>
        </w:rPr>
        <w:tab/>
      </w:r>
      <w:r w:rsidRPr="00F31CBE">
        <w:rPr>
          <w:rFonts w:ascii="Arial" w:hAnsi="Arial" w:cs="Arial"/>
          <w:spacing w:val="-2"/>
          <w:sz w:val="18"/>
          <w:szCs w:val="18"/>
          <w:u w:val="dotted"/>
          <w:lang w:val="nl-BE"/>
        </w:rPr>
        <w:tab/>
      </w:r>
      <w:r w:rsidRPr="00F31CBE">
        <w:rPr>
          <w:rFonts w:ascii="Arial" w:hAnsi="Arial" w:cs="Arial"/>
          <w:spacing w:val="-2"/>
          <w:sz w:val="18"/>
          <w:szCs w:val="18"/>
          <w:lang w:val="nl-BE"/>
        </w:rPr>
        <w:t>,</w:t>
      </w:r>
      <w:r w:rsidR="002B6714">
        <w:rPr>
          <w:rFonts w:ascii="Arial" w:hAnsi="Arial" w:cs="Arial"/>
          <w:spacing w:val="-2"/>
          <w:sz w:val="18"/>
          <w:szCs w:val="18"/>
          <w:lang w:val="nl-BE"/>
        </w:rPr>
        <w:t xml:space="preserve"> </w:t>
      </w:r>
    </w:p>
    <w:p w14:paraId="6B1397FB" w14:textId="4CA07A20" w:rsidR="001D76E8" w:rsidRPr="00F31CBE" w:rsidRDefault="00F31CBE" w:rsidP="00F31CBE">
      <w:pPr>
        <w:rPr>
          <w:sz w:val="18"/>
          <w:szCs w:val="18"/>
          <w:lang w:val="nl-BE"/>
        </w:rPr>
      </w:pPr>
      <w:r>
        <w:rPr>
          <w:rFonts w:ascii="Arial" w:hAnsi="Arial" w:cs="Arial"/>
          <w:spacing w:val="-2"/>
          <w:sz w:val="18"/>
          <w:szCs w:val="18"/>
          <w:lang w:val="nl-BE"/>
        </w:rPr>
        <w:t>V</w:t>
      </w:r>
      <w:r w:rsidR="001D76E8" w:rsidRPr="00F31CBE">
        <w:rPr>
          <w:rFonts w:ascii="Arial" w:hAnsi="Arial" w:cs="Arial"/>
          <w:spacing w:val="-2"/>
          <w:sz w:val="18"/>
          <w:szCs w:val="18"/>
          <w:lang w:val="nl-BE"/>
        </w:rPr>
        <w:t>oorzitter van het hoofdbureau van de gemeente</w:t>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lang w:val="nl-BE"/>
        </w:rPr>
        <w:t xml:space="preserve">, </w:t>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D23599">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lang w:val="nl-BE"/>
        </w:rPr>
        <w:t xml:space="preserve">straat, </w:t>
      </w:r>
      <w:proofErr w:type="spellStart"/>
      <w:r w:rsidR="001D76E8" w:rsidRPr="00F31CBE">
        <w:rPr>
          <w:rFonts w:ascii="Arial" w:hAnsi="Arial" w:cs="Arial"/>
          <w:spacing w:val="-2"/>
          <w:sz w:val="18"/>
          <w:szCs w:val="18"/>
          <w:lang w:val="nl-BE"/>
        </w:rPr>
        <w:t>nr</w:t>
      </w:r>
      <w:proofErr w:type="spellEnd"/>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lang w:val="nl-BE"/>
        </w:rPr>
        <w:t xml:space="preserve"> te </w:t>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r w:rsidR="001D76E8" w:rsidRPr="00F31CBE">
        <w:rPr>
          <w:rFonts w:ascii="Arial" w:hAnsi="Arial" w:cs="Arial"/>
          <w:spacing w:val="-2"/>
          <w:sz w:val="18"/>
          <w:szCs w:val="18"/>
          <w:u w:val="dotted"/>
          <w:lang w:val="nl-B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A855" w14:textId="77777777" w:rsidR="00A907E8" w:rsidRDefault="00A907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44D3" w14:textId="77777777" w:rsidR="00A907E8" w:rsidRDefault="00A907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8B33" w14:textId="07858CEF" w:rsidR="00872069" w:rsidRPr="00B57073" w:rsidRDefault="0061047B" w:rsidP="00B57073">
    <w:pPr>
      <w:pStyle w:val="Koptekst"/>
      <w:tabs>
        <w:tab w:val="clear" w:pos="4153"/>
        <w:tab w:val="clear" w:pos="8306"/>
        <w:tab w:val="center" w:pos="4819"/>
        <w:tab w:val="right" w:pos="9638"/>
      </w:tabs>
      <w:rPr>
        <w:lang w:val="nl-NL"/>
      </w:rPr>
    </w:pPr>
    <w:r>
      <w:rPr>
        <w:noProof/>
        <w:lang w:val="nl-NL"/>
        <w14:ligatures w14:val="standardContextual"/>
      </w:rPr>
      <w:drawing>
        <wp:anchor distT="0" distB="0" distL="114300" distR="114300" simplePos="0" relativeHeight="251660288" behindDoc="1" locked="0" layoutInCell="1" allowOverlap="1" wp14:anchorId="3202FFF0" wp14:editId="42231A4A">
          <wp:simplePos x="0" y="0"/>
          <wp:positionH relativeFrom="column">
            <wp:posOffset>4966335</wp:posOffset>
          </wp:positionH>
          <wp:positionV relativeFrom="paragraph">
            <wp:posOffset>-84455</wp:posOffset>
          </wp:positionV>
          <wp:extent cx="1090295" cy="899795"/>
          <wp:effectExtent l="0" t="0" r="0" b="0"/>
          <wp:wrapNone/>
          <wp:docPr id="222596344" name="Image 5"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96344" name="Image 5"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14:sizeRelH relativeFrom="page">
            <wp14:pctWidth>0</wp14:pctWidth>
          </wp14:sizeRelH>
          <wp14:sizeRelV relativeFrom="page">
            <wp14:pctHeight>0</wp14:pctHeight>
          </wp14:sizeRelV>
        </wp:anchor>
      </w:drawing>
    </w:r>
    <w:r w:rsidR="001D76E8">
      <w:rPr>
        <w:noProof/>
        <w:lang w:val="nl-NL" w:eastAsia="nl-NL"/>
      </w:rPr>
      <w:drawing>
        <wp:anchor distT="0" distB="0" distL="114300" distR="114300" simplePos="0" relativeHeight="251659264" behindDoc="1" locked="0" layoutInCell="1" allowOverlap="1" wp14:anchorId="69BA5564" wp14:editId="716E4E25">
          <wp:simplePos x="0" y="0"/>
          <wp:positionH relativeFrom="column">
            <wp:posOffset>-175260</wp:posOffset>
          </wp:positionH>
          <wp:positionV relativeFrom="paragraph">
            <wp:posOffset>34925</wp:posOffset>
          </wp:positionV>
          <wp:extent cx="6120130" cy="794385"/>
          <wp:effectExtent l="0" t="0" r="0" b="5715"/>
          <wp:wrapNone/>
          <wp:docPr id="1749540404" name="Image 4"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pic:spPr>
              </pic:pic>
            </a:graphicData>
          </a:graphic>
          <wp14:sizeRelH relativeFrom="page">
            <wp14:pctWidth>0</wp14:pctWidth>
          </wp14:sizeRelH>
          <wp14:sizeRelV relativeFrom="page">
            <wp14:pctHeight>0</wp14:pctHeight>
          </wp14:sizeRelV>
        </wp:anchor>
      </w:drawing>
    </w:r>
    <w:r w:rsidR="00872069" w:rsidRPr="00B57073">
      <w:rPr>
        <w:lang w:val="nl-NL"/>
      </w:rPr>
      <w:tab/>
    </w:r>
    <w:r w:rsidR="00872069" w:rsidRPr="00B57073">
      <w:rPr>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2E98"/>
    <w:multiLevelType w:val="hybridMultilevel"/>
    <w:tmpl w:val="8E2E130E"/>
    <w:lvl w:ilvl="0" w:tplc="0AD2824C">
      <w:numFmt w:val="bullet"/>
      <w:lvlText w:val="-"/>
      <w:lvlJc w:val="left"/>
      <w:pPr>
        <w:ind w:left="360" w:hanging="360"/>
      </w:pPr>
      <w:rPr>
        <w:rFonts w:ascii="Arial" w:eastAsiaTheme="minorEastAsia" w:hAnsi="Arial" w:hint="default"/>
        <w:b/>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00613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E8"/>
    <w:rsid w:val="000157F0"/>
    <w:rsid w:val="0003599C"/>
    <w:rsid w:val="00054AFE"/>
    <w:rsid w:val="000F6832"/>
    <w:rsid w:val="0012505E"/>
    <w:rsid w:val="0012694A"/>
    <w:rsid w:val="001D76E8"/>
    <w:rsid w:val="0025306F"/>
    <w:rsid w:val="0028078E"/>
    <w:rsid w:val="002B6714"/>
    <w:rsid w:val="003B3521"/>
    <w:rsid w:val="003E656B"/>
    <w:rsid w:val="00454168"/>
    <w:rsid w:val="005075D2"/>
    <w:rsid w:val="00565D13"/>
    <w:rsid w:val="005A13E3"/>
    <w:rsid w:val="00606285"/>
    <w:rsid w:val="0061047B"/>
    <w:rsid w:val="006C4AF3"/>
    <w:rsid w:val="00735F14"/>
    <w:rsid w:val="00800FCC"/>
    <w:rsid w:val="008164DF"/>
    <w:rsid w:val="00872069"/>
    <w:rsid w:val="008A5585"/>
    <w:rsid w:val="008F1F2E"/>
    <w:rsid w:val="009654FA"/>
    <w:rsid w:val="00990A71"/>
    <w:rsid w:val="009B1804"/>
    <w:rsid w:val="00A215E0"/>
    <w:rsid w:val="00A907E8"/>
    <w:rsid w:val="00A96BAE"/>
    <w:rsid w:val="00C129C8"/>
    <w:rsid w:val="00C13C63"/>
    <w:rsid w:val="00C60AEC"/>
    <w:rsid w:val="00D23599"/>
    <w:rsid w:val="00D34833"/>
    <w:rsid w:val="00E31A97"/>
    <w:rsid w:val="00EB5673"/>
    <w:rsid w:val="00F31C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00EA"/>
  <w15:chartTrackingRefBased/>
  <w15:docId w15:val="{1119F01C-01B5-4732-951B-F1BD04D1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76E8"/>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1D76E8"/>
    <w:pPr>
      <w:keepNext/>
      <w:ind w:left="5760" w:firstLine="720"/>
      <w:outlineLvl w:val="0"/>
    </w:pPr>
    <w:rPr>
      <w:b/>
      <w:spacing w:val="-2"/>
      <w:sz w:val="22"/>
      <w:szCs w:val="20"/>
      <w:lang w:val="fr-FR"/>
    </w:rPr>
  </w:style>
  <w:style w:type="paragraph" w:styleId="Kop2">
    <w:name w:val="heading 2"/>
    <w:basedOn w:val="Standaard"/>
    <w:next w:val="Standaard"/>
    <w:link w:val="Kop2Char"/>
    <w:qFormat/>
    <w:rsid w:val="001D76E8"/>
    <w:pPr>
      <w:keepNext/>
      <w:jc w:val="center"/>
      <w:outlineLvl w:val="1"/>
    </w:pPr>
    <w:rPr>
      <w:b/>
      <w:spacing w:val="-2"/>
      <w:sz w:val="22"/>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D76E8"/>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1D76E8"/>
    <w:rPr>
      <w:rFonts w:ascii="Times New Roman" w:eastAsia="Times New Roman" w:hAnsi="Times New Roman" w:cs="Times New Roman"/>
      <w:b/>
      <w:spacing w:val="-2"/>
      <w:kern w:val="0"/>
      <w:szCs w:val="20"/>
      <w:lang w:val="fr-FR"/>
      <w14:ligatures w14:val="none"/>
    </w:rPr>
  </w:style>
  <w:style w:type="paragraph" w:styleId="Koptekst">
    <w:name w:val="header"/>
    <w:basedOn w:val="Standaard"/>
    <w:link w:val="KoptekstChar"/>
    <w:rsid w:val="001D76E8"/>
    <w:pPr>
      <w:tabs>
        <w:tab w:val="center" w:pos="4153"/>
        <w:tab w:val="right" w:pos="8306"/>
      </w:tabs>
    </w:pPr>
  </w:style>
  <w:style w:type="character" w:customStyle="1" w:styleId="KoptekstChar">
    <w:name w:val="Koptekst Char"/>
    <w:basedOn w:val="Standaardalinea-lettertype"/>
    <w:link w:val="Koptekst"/>
    <w:rsid w:val="001D76E8"/>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1D76E8"/>
    <w:pPr>
      <w:tabs>
        <w:tab w:val="center" w:pos="4153"/>
        <w:tab w:val="right" w:pos="8306"/>
      </w:tabs>
    </w:pPr>
  </w:style>
  <w:style w:type="character" w:customStyle="1" w:styleId="VoettekstChar">
    <w:name w:val="Voettekst Char"/>
    <w:basedOn w:val="Standaardalinea-lettertype"/>
    <w:link w:val="Voettekst"/>
    <w:rsid w:val="001D76E8"/>
    <w:rPr>
      <w:rFonts w:ascii="Times New Roman" w:eastAsia="Times New Roman" w:hAnsi="Times New Roman" w:cs="Times New Roman"/>
      <w:kern w:val="0"/>
      <w:sz w:val="24"/>
      <w:szCs w:val="24"/>
      <w:lang w:val="en-GB"/>
      <w14:ligatures w14:val="none"/>
    </w:rPr>
  </w:style>
  <w:style w:type="paragraph" w:styleId="Voetnoottekst">
    <w:name w:val="footnote text"/>
    <w:basedOn w:val="Standaard"/>
    <w:link w:val="VoetnoottekstChar"/>
    <w:semiHidden/>
    <w:rsid w:val="001D76E8"/>
    <w:rPr>
      <w:sz w:val="20"/>
      <w:szCs w:val="20"/>
    </w:rPr>
  </w:style>
  <w:style w:type="character" w:customStyle="1" w:styleId="VoetnoottekstChar">
    <w:name w:val="Voetnoottekst Char"/>
    <w:basedOn w:val="Standaardalinea-lettertype"/>
    <w:link w:val="Voetnoottekst"/>
    <w:semiHidden/>
    <w:rsid w:val="001D76E8"/>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1D76E8"/>
    <w:rPr>
      <w:vertAlign w:val="superscript"/>
    </w:rPr>
  </w:style>
  <w:style w:type="character" w:customStyle="1" w:styleId="forminvulgrijs">
    <w:name w:val="_form_invulgrijs"/>
    <w:rsid w:val="001D76E8"/>
    <w:rPr>
      <w:color w:val="999999"/>
    </w:rPr>
  </w:style>
  <w:style w:type="paragraph" w:customStyle="1" w:styleId="formtable">
    <w:name w:val="_form_table"/>
    <w:basedOn w:val="Standaard"/>
    <w:rsid w:val="001D76E8"/>
    <w:pPr>
      <w:keepLines/>
      <w:suppressAutoHyphens/>
      <w:spacing w:line="260" w:lineRule="atLeast"/>
      <w:ind w:left="113" w:right="113"/>
    </w:pPr>
    <w:rPr>
      <w:rFonts w:ascii="Arial" w:hAnsi="Arial"/>
      <w:sz w:val="20"/>
      <w:szCs w:val="20"/>
      <w:lang w:val="nl-BE" w:eastAsia="nl-NL"/>
    </w:rPr>
  </w:style>
  <w:style w:type="paragraph" w:styleId="Lijstalinea">
    <w:name w:val="List Paragraph"/>
    <w:basedOn w:val="Standaard"/>
    <w:uiPriority w:val="34"/>
    <w:qFormat/>
    <w:rsid w:val="008F1F2E"/>
    <w:pPr>
      <w:ind w:left="720"/>
      <w:contextualSpacing/>
    </w:pPr>
  </w:style>
  <w:style w:type="character" w:styleId="Verwijzingopmerking">
    <w:name w:val="annotation reference"/>
    <w:basedOn w:val="Standaardalinea-lettertype"/>
    <w:uiPriority w:val="99"/>
    <w:semiHidden/>
    <w:unhideWhenUsed/>
    <w:rsid w:val="00454168"/>
    <w:rPr>
      <w:sz w:val="16"/>
      <w:szCs w:val="16"/>
    </w:rPr>
  </w:style>
  <w:style w:type="paragraph" w:styleId="Tekstopmerking">
    <w:name w:val="annotation text"/>
    <w:basedOn w:val="Standaard"/>
    <w:link w:val="TekstopmerkingChar"/>
    <w:uiPriority w:val="99"/>
    <w:unhideWhenUsed/>
    <w:rsid w:val="00454168"/>
    <w:rPr>
      <w:sz w:val="20"/>
      <w:szCs w:val="20"/>
    </w:rPr>
  </w:style>
  <w:style w:type="character" w:customStyle="1" w:styleId="TekstopmerkingChar">
    <w:name w:val="Tekst opmerking Char"/>
    <w:basedOn w:val="Standaardalinea-lettertype"/>
    <w:link w:val="Tekstopmerking"/>
    <w:uiPriority w:val="99"/>
    <w:rsid w:val="00454168"/>
    <w:rPr>
      <w:rFonts w:ascii="Times New Roman" w:eastAsia="Times New Roman" w:hAnsi="Times New Roman" w:cs="Times New Roman"/>
      <w:kern w:val="0"/>
      <w:sz w:val="20"/>
      <w:szCs w:val="20"/>
      <w:lang w:val="en-GB"/>
      <w14:ligatures w14:val="none"/>
    </w:rPr>
  </w:style>
  <w:style w:type="paragraph" w:styleId="Onderwerpvanopmerking">
    <w:name w:val="annotation subject"/>
    <w:basedOn w:val="Tekstopmerking"/>
    <w:next w:val="Tekstopmerking"/>
    <w:link w:val="OnderwerpvanopmerkingChar"/>
    <w:uiPriority w:val="99"/>
    <w:semiHidden/>
    <w:unhideWhenUsed/>
    <w:rsid w:val="00454168"/>
    <w:rPr>
      <w:b/>
      <w:bCs/>
    </w:rPr>
  </w:style>
  <w:style w:type="character" w:customStyle="1" w:styleId="OnderwerpvanopmerkingChar">
    <w:name w:val="Onderwerp van opmerking Char"/>
    <w:basedOn w:val="TekstopmerkingChar"/>
    <w:link w:val="Onderwerpvanopmerking"/>
    <w:uiPriority w:val="99"/>
    <w:semiHidden/>
    <w:rsid w:val="00454168"/>
    <w:rPr>
      <w:rFonts w:ascii="Times New Roman" w:eastAsia="Times New Roman" w:hAnsi="Times New Roman" w:cs="Times New Roman"/>
      <w:b/>
      <w:bCs/>
      <w:kern w:val="0"/>
      <w:sz w:val="20"/>
      <w:szCs w:val="20"/>
      <w:lang w:val="en-GB"/>
      <w14:ligatures w14:val="none"/>
    </w:rPr>
  </w:style>
  <w:style w:type="paragraph" w:styleId="Revisie">
    <w:name w:val="Revision"/>
    <w:hidden/>
    <w:uiPriority w:val="99"/>
    <w:semiHidden/>
    <w:rsid w:val="000F6832"/>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53332">
      <w:bodyDiv w:val="1"/>
      <w:marLeft w:val="0"/>
      <w:marRight w:val="0"/>
      <w:marTop w:val="0"/>
      <w:marBottom w:val="0"/>
      <w:divBdr>
        <w:top w:val="none" w:sz="0" w:space="0" w:color="auto"/>
        <w:left w:val="none" w:sz="0" w:space="0" w:color="auto"/>
        <w:bottom w:val="none" w:sz="0" w:space="0" w:color="auto"/>
        <w:right w:val="none" w:sz="0" w:space="0" w:color="auto"/>
      </w:divBdr>
    </w:div>
    <w:div w:id="940600183">
      <w:bodyDiv w:val="1"/>
      <w:marLeft w:val="0"/>
      <w:marRight w:val="0"/>
      <w:marTop w:val="0"/>
      <w:marBottom w:val="0"/>
      <w:divBdr>
        <w:top w:val="none" w:sz="0" w:space="0" w:color="auto"/>
        <w:left w:val="none" w:sz="0" w:space="0" w:color="auto"/>
        <w:bottom w:val="none" w:sz="0" w:space="0" w:color="auto"/>
        <w:right w:val="none" w:sz="0" w:space="0" w:color="auto"/>
      </w:divBdr>
    </w:div>
    <w:div w:id="14676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1345</Words>
  <Characters>7398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8</cp:revision>
  <dcterms:created xsi:type="dcterms:W3CDTF">2024-04-19T08:06:00Z</dcterms:created>
  <dcterms:modified xsi:type="dcterms:W3CDTF">2024-05-28T14:04:00Z</dcterms:modified>
</cp:coreProperties>
</file>