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14224" w14:textId="73D7C132" w:rsidR="008E61E9" w:rsidRDefault="008E61E9" w:rsidP="008E61E9">
      <w:pPr>
        <w:jc w:val="right"/>
        <w:rPr>
          <w:b/>
          <w:u w:val="single"/>
        </w:rPr>
      </w:pPr>
      <w:r w:rsidRPr="008E61E9">
        <w:rPr>
          <w:b/>
          <w:u w:val="single"/>
        </w:rPr>
        <w:t xml:space="preserve">VERSIE : </w:t>
      </w:r>
      <w:r w:rsidR="00175340">
        <w:rPr>
          <w:b/>
          <w:u w:val="single"/>
        </w:rPr>
        <w:t>2024</w:t>
      </w:r>
    </w:p>
    <w:p w14:paraId="61131267" w14:textId="77777777" w:rsidR="008E61E9" w:rsidRPr="008E61E9" w:rsidRDefault="008E61E9" w:rsidP="008E61E9">
      <w:pPr>
        <w:jc w:val="right"/>
        <w:rPr>
          <w:b/>
          <w:u w:val="single"/>
        </w:rPr>
      </w:pPr>
    </w:p>
    <w:p w14:paraId="33B5E384" w14:textId="0C1C6E66" w:rsidR="00EB7643" w:rsidRPr="00455FD5" w:rsidRDefault="00EB7643" w:rsidP="00EB7643">
      <w:pPr>
        <w:jc w:val="both"/>
        <w:rPr>
          <w:b/>
        </w:rPr>
      </w:pPr>
      <w:r w:rsidRPr="001B429C">
        <w:rPr>
          <w:b/>
        </w:rPr>
        <w:t>MODEL VAN GEMEENSCHAPPELIJK FORMULIER BETREFFENDE DE AANG</w:t>
      </w:r>
      <w:r w:rsidR="00D040E7">
        <w:rPr>
          <w:b/>
        </w:rPr>
        <w:t xml:space="preserve">IFTE VAN DE VERKIEZINGSUITGAVEN </w:t>
      </w:r>
      <w:r w:rsidRPr="001B429C">
        <w:rPr>
          <w:b/>
        </w:rPr>
        <w:t xml:space="preserve">VOOR DE </w:t>
      </w:r>
      <w:r w:rsidRPr="00455FD5">
        <w:rPr>
          <w:b/>
        </w:rPr>
        <w:t xml:space="preserve">KANDIDATEN DIE OPKOMEN VOOR DE VERKIEZING VAN DE GEMEENTE EN/OF PROVINCIERADEN </w:t>
      </w:r>
      <w:r w:rsidRPr="00455FD5">
        <w:rPr>
          <w:b/>
          <w:u w:val="single"/>
        </w:rPr>
        <w:t>EN</w:t>
      </w:r>
      <w:r w:rsidRPr="00455FD5">
        <w:rPr>
          <w:b/>
        </w:rPr>
        <w:t xml:space="preserve"> DE RECHTSTREEKSE VERKIEZING VAN DE RADEN V</w:t>
      </w:r>
      <w:r w:rsidR="002A02D4" w:rsidRPr="00455FD5">
        <w:rPr>
          <w:b/>
        </w:rPr>
        <w:t>OOR MAATSCHAPP</w:t>
      </w:r>
      <w:r w:rsidR="00B37262" w:rsidRPr="00455FD5">
        <w:rPr>
          <w:b/>
        </w:rPr>
        <w:t>ELIJK WELZIJN OP 1</w:t>
      </w:r>
      <w:r w:rsidR="00175340" w:rsidRPr="00455FD5">
        <w:rPr>
          <w:b/>
        </w:rPr>
        <w:t xml:space="preserve">3 </w:t>
      </w:r>
      <w:r w:rsidR="00B37262" w:rsidRPr="00455FD5">
        <w:rPr>
          <w:b/>
        </w:rPr>
        <w:t>OKTOBER 20</w:t>
      </w:r>
      <w:r w:rsidR="00175340" w:rsidRPr="00455FD5">
        <w:rPr>
          <w:b/>
        </w:rPr>
        <w:t>24</w:t>
      </w:r>
    </w:p>
    <w:p w14:paraId="63E62095" w14:textId="77777777" w:rsidR="00EB7643" w:rsidRPr="001B429C" w:rsidRDefault="00EB7643" w:rsidP="00EB7643">
      <w:pPr>
        <w:jc w:val="both"/>
        <w:rPr>
          <w:b/>
        </w:rPr>
      </w:pPr>
      <w:r w:rsidRPr="00455FD5">
        <w:rPr>
          <w:b/>
        </w:rPr>
        <w:t>---------------------------------------------------------------------------</w:t>
      </w:r>
      <w:r w:rsidR="00285446" w:rsidRPr="00455FD5">
        <w:rPr>
          <w:b/>
        </w:rPr>
        <w:t>----------------------</w:t>
      </w:r>
      <w:r w:rsidRPr="001B429C">
        <w:rPr>
          <w:b/>
        </w:rPr>
        <w:br/>
      </w:r>
    </w:p>
    <w:p w14:paraId="0E7CE7F9" w14:textId="77777777" w:rsidR="00360F8D" w:rsidRPr="001B429C" w:rsidRDefault="00360F8D" w:rsidP="00B56F60">
      <w:pPr>
        <w:jc w:val="both"/>
      </w:pPr>
    </w:p>
    <w:p w14:paraId="68DBE7E3" w14:textId="4CD02535" w:rsidR="008E61E9" w:rsidRDefault="00B56F60" w:rsidP="00B56F60">
      <w:pPr>
        <w:jc w:val="both"/>
      </w:pPr>
      <w:r w:rsidRPr="001B429C">
        <w:t>Gel</w:t>
      </w:r>
      <w:r w:rsidR="002A02D4">
        <w:t xml:space="preserve">et op het protocolakkoord van </w:t>
      </w:r>
      <w:r w:rsidR="00175340">
        <w:t>17</w:t>
      </w:r>
      <w:r w:rsidR="00B37262">
        <w:t xml:space="preserve"> </w:t>
      </w:r>
      <w:r w:rsidR="00175340">
        <w:t>april</w:t>
      </w:r>
      <w:r w:rsidR="00B37262">
        <w:t xml:space="preserve"> 20</w:t>
      </w:r>
      <w:r w:rsidR="00175340">
        <w:t>24</w:t>
      </w:r>
      <w:r w:rsidRPr="001B429C">
        <w:t xml:space="preserve"> tussen </w:t>
      </w:r>
      <w:r w:rsidR="00613B94" w:rsidRPr="00613B94">
        <w:t xml:space="preserve">de Kamer van volksvertegenwoordigers, het Vlaams Parlement, het Waals Parlement, het Brussels Hoofdstedelijk Parlement en het Parlement van de Duitstalige Gemeenschap </w:t>
      </w:r>
      <w:r w:rsidRPr="001B429C">
        <w:t>betreffende de toepassing van de regelingen inzake de controle van de verkiezingsuitgaven voor de verkiezing  van de provincie</w:t>
      </w:r>
      <w:r w:rsidR="00F97767">
        <w:t>,</w:t>
      </w:r>
      <w:r w:rsidRPr="001B429C">
        <w:t xml:space="preserve"> </w:t>
      </w:r>
      <w:r w:rsidR="008E61E9">
        <w:t>gemeente</w:t>
      </w:r>
      <w:r w:rsidR="00BE2D0D">
        <w:t>- en districtsraden</w:t>
      </w:r>
      <w:r w:rsidRPr="001B429C">
        <w:t xml:space="preserve"> </w:t>
      </w:r>
      <w:r w:rsidR="004D1E29">
        <w:t>e</w:t>
      </w:r>
      <w:r w:rsidRPr="001B429C">
        <w:t>n voor de rechtstreekse verkiezing van de raden voor maatschapp</w:t>
      </w:r>
      <w:r w:rsidR="00B37262">
        <w:t>elijk welzijn op 1</w:t>
      </w:r>
      <w:r w:rsidR="00175340">
        <w:t>3</w:t>
      </w:r>
      <w:r w:rsidR="00B37262">
        <w:t xml:space="preserve"> oktober 20</w:t>
      </w:r>
      <w:r w:rsidR="00175340">
        <w:t>24</w:t>
      </w:r>
      <w:r w:rsidR="002A02D4">
        <w:t>.</w:t>
      </w:r>
    </w:p>
    <w:p w14:paraId="575BE4A7" w14:textId="77777777" w:rsidR="00B56F60" w:rsidRPr="00B37262" w:rsidRDefault="00B56F60" w:rsidP="00B56F60">
      <w:pPr>
        <w:jc w:val="both"/>
        <w:rPr>
          <w:lang w:val="nl-BE"/>
        </w:rPr>
      </w:pPr>
    </w:p>
    <w:p w14:paraId="7B5FB7CD" w14:textId="77777777" w:rsidR="00360F8D" w:rsidRPr="00B37262" w:rsidRDefault="00360F8D" w:rsidP="00B56F60">
      <w:pPr>
        <w:jc w:val="both"/>
        <w:rPr>
          <w:lang w:val="nl-BE"/>
        </w:rPr>
      </w:pPr>
    </w:p>
    <w:p w14:paraId="221B2B36" w14:textId="393F292F" w:rsidR="00B56F60" w:rsidRPr="001B429C" w:rsidRDefault="00B56F60" w:rsidP="00B56F60">
      <w:pPr>
        <w:jc w:val="both"/>
      </w:pPr>
      <w:r w:rsidRPr="001B429C">
        <w:t xml:space="preserve">Dit </w:t>
      </w:r>
      <w:r w:rsidR="003033EB" w:rsidRPr="001B429C">
        <w:t>protocolakkoord</w:t>
      </w:r>
      <w:r w:rsidRPr="001B429C">
        <w:t xml:space="preserve"> stelt</w:t>
      </w:r>
      <w:r w:rsidR="001E5096">
        <w:t xml:space="preserve"> </w:t>
      </w:r>
      <w:r w:rsidR="001E5096" w:rsidRPr="002370F1">
        <w:t>onder meer</w:t>
      </w:r>
      <w:r w:rsidRPr="001B429C">
        <w:t xml:space="preserve"> :</w:t>
      </w:r>
    </w:p>
    <w:p w14:paraId="07557449" w14:textId="77777777" w:rsidR="00B56F60" w:rsidRPr="001B429C" w:rsidRDefault="00B56F60" w:rsidP="00E33485">
      <w:pPr>
        <w:jc w:val="both"/>
      </w:pPr>
    </w:p>
    <w:p w14:paraId="745ADACD" w14:textId="77777777" w:rsidR="00360F8D" w:rsidRPr="001B429C" w:rsidRDefault="00360F8D" w:rsidP="00E33485">
      <w:pPr>
        <w:jc w:val="both"/>
      </w:pPr>
    </w:p>
    <w:p w14:paraId="7A42C263" w14:textId="2AEC5A42" w:rsidR="00E33485" w:rsidRPr="005E5ABC" w:rsidRDefault="00E33485" w:rsidP="005E5ABC">
      <w:pPr>
        <w:pStyle w:val="Plattetekst"/>
        <w:rPr>
          <w:rFonts w:ascii="Times New Roman" w:hAnsi="Times New Roman"/>
          <w:sz w:val="24"/>
          <w:szCs w:val="24"/>
        </w:rPr>
      </w:pPr>
      <w:r w:rsidRPr="005E5ABC">
        <w:rPr>
          <w:rFonts w:ascii="Times New Roman" w:hAnsi="Times New Roman"/>
          <w:sz w:val="24"/>
          <w:szCs w:val="24"/>
        </w:rPr>
        <w:t xml:space="preserve">Een kandidaat die tegelijkertijd deelneemt aan de </w:t>
      </w:r>
      <w:r w:rsidR="003033EB" w:rsidRPr="005E5ABC">
        <w:rPr>
          <w:rFonts w:ascii="Times New Roman" w:hAnsi="Times New Roman"/>
          <w:sz w:val="24"/>
          <w:szCs w:val="24"/>
        </w:rPr>
        <w:t>rechtstreeks</w:t>
      </w:r>
      <w:r w:rsidR="008E61E9" w:rsidRPr="005E5ABC">
        <w:rPr>
          <w:rFonts w:ascii="Times New Roman" w:hAnsi="Times New Roman"/>
          <w:sz w:val="24"/>
          <w:szCs w:val="24"/>
        </w:rPr>
        <w:t>e</w:t>
      </w:r>
      <w:r w:rsidRPr="005E5ABC">
        <w:rPr>
          <w:rFonts w:ascii="Times New Roman" w:hAnsi="Times New Roman"/>
          <w:sz w:val="24"/>
          <w:szCs w:val="24"/>
        </w:rPr>
        <w:t xml:space="preserve"> verkiezing van de OCMW-raad en aan de provincie- en/of gemee</w:t>
      </w:r>
      <w:r w:rsidR="00360F8D" w:rsidRPr="005E5ABC">
        <w:rPr>
          <w:rFonts w:ascii="Times New Roman" w:hAnsi="Times New Roman"/>
          <w:sz w:val="24"/>
          <w:szCs w:val="24"/>
        </w:rPr>
        <w:t>n</w:t>
      </w:r>
      <w:r w:rsidRPr="005E5ABC">
        <w:rPr>
          <w:rFonts w:ascii="Times New Roman" w:hAnsi="Times New Roman"/>
          <w:sz w:val="24"/>
          <w:szCs w:val="24"/>
        </w:rPr>
        <w:t>teraadsverkiezing, mag de maximumbedragen die conform de respectieve regelingen van toepassing zijn niet cumuleren.</w:t>
      </w:r>
    </w:p>
    <w:p w14:paraId="6E2849CC" w14:textId="77777777" w:rsidR="00E33485" w:rsidRDefault="00E33485" w:rsidP="00E33485">
      <w:pPr>
        <w:jc w:val="both"/>
      </w:pPr>
    </w:p>
    <w:p w14:paraId="1AA3FE70" w14:textId="77777777" w:rsidR="00231ED9" w:rsidRPr="00231ED9" w:rsidRDefault="00C318DB" w:rsidP="00C318DB">
      <w:pPr>
        <w:jc w:val="both"/>
        <w:rPr>
          <w:i/>
        </w:rPr>
      </w:pPr>
      <w:r>
        <w:rPr>
          <w:i/>
        </w:rPr>
        <w:t>D</w:t>
      </w:r>
      <w:r w:rsidR="00231ED9" w:rsidRPr="00231ED9">
        <w:rPr>
          <w:i/>
        </w:rPr>
        <w:t xml:space="preserve">it gemeenschappelijk formulier is  uitsluitend </w:t>
      </w:r>
      <w:r w:rsidR="00D818D6">
        <w:rPr>
          <w:i/>
        </w:rPr>
        <w:t xml:space="preserve">bestemd </w:t>
      </w:r>
      <w:r w:rsidR="00231ED9" w:rsidRPr="00231ED9">
        <w:rPr>
          <w:i/>
        </w:rPr>
        <w:t xml:space="preserve">voor de kandidaten, die opkomen voor de directe verkiezing van de OCMW-raad in de 6 randgemeenten, </w:t>
      </w:r>
      <w:r w:rsidR="00231ED9" w:rsidRPr="002370F1">
        <w:rPr>
          <w:i/>
        </w:rPr>
        <w:t>Voeren of Komen-Waasten, alsmede voor de verkiezing van de provincie en/of</w:t>
      </w:r>
      <w:r w:rsidR="00231ED9" w:rsidRPr="00231ED9">
        <w:rPr>
          <w:i/>
        </w:rPr>
        <w:t xml:space="preserve"> gemeenteraden.</w:t>
      </w:r>
    </w:p>
    <w:p w14:paraId="2064D4BF" w14:textId="77777777" w:rsidR="00231ED9" w:rsidRDefault="00231ED9" w:rsidP="00231ED9">
      <w:pPr>
        <w:jc w:val="both"/>
      </w:pPr>
    </w:p>
    <w:p w14:paraId="574276DB" w14:textId="77777777" w:rsidR="00231ED9" w:rsidRDefault="00231ED9" w:rsidP="00231ED9">
      <w:pPr>
        <w:jc w:val="both"/>
      </w:pPr>
    </w:p>
    <w:p w14:paraId="2BD696BD" w14:textId="77777777" w:rsidR="008E61E9" w:rsidRDefault="008E61E9" w:rsidP="008E61E9">
      <w:pPr>
        <w:jc w:val="center"/>
      </w:pPr>
      <w:r>
        <w:t>*  *</w:t>
      </w:r>
      <w:r>
        <w:br/>
        <w:t>*  *  *</w:t>
      </w:r>
    </w:p>
    <w:p w14:paraId="626188B4" w14:textId="77777777" w:rsidR="008E61E9" w:rsidRDefault="008E61E9" w:rsidP="00E33485">
      <w:pPr>
        <w:jc w:val="both"/>
      </w:pPr>
    </w:p>
    <w:p w14:paraId="52C65C7F" w14:textId="77777777" w:rsidR="002F51AF" w:rsidRDefault="002F51AF" w:rsidP="00E33485">
      <w:pPr>
        <w:jc w:val="both"/>
      </w:pPr>
    </w:p>
    <w:p w14:paraId="1ED75EB0" w14:textId="77777777" w:rsidR="002F51AF" w:rsidRDefault="002F51AF" w:rsidP="00E33485">
      <w:pPr>
        <w:jc w:val="both"/>
      </w:pPr>
    </w:p>
    <w:p w14:paraId="475844A7" w14:textId="77777777" w:rsidR="008E61E9" w:rsidRPr="001B429C" w:rsidRDefault="008E61E9" w:rsidP="00E33485">
      <w:pPr>
        <w:jc w:val="both"/>
      </w:pPr>
    </w:p>
    <w:p w14:paraId="204E95C8" w14:textId="77777777" w:rsidR="00360F8D" w:rsidRDefault="00360F8D" w:rsidP="00360F8D">
      <w:pPr>
        <w:jc w:val="both"/>
        <w:rPr>
          <w:b/>
          <w:u w:val="single"/>
        </w:rPr>
      </w:pPr>
    </w:p>
    <w:p w14:paraId="01D4EEB4" w14:textId="727D7765" w:rsidR="001D64E4" w:rsidRPr="00D818D6" w:rsidRDefault="00285446" w:rsidP="002A06AD">
      <w:pPr>
        <w:numPr>
          <w:ilvl w:val="0"/>
          <w:numId w:val="7"/>
        </w:numPr>
        <w:jc w:val="both"/>
        <w:rPr>
          <w:i/>
        </w:rPr>
      </w:pPr>
      <w:r>
        <w:t xml:space="preserve">Model van </w:t>
      </w:r>
      <w:r w:rsidRPr="00231ED9">
        <w:rPr>
          <w:b/>
          <w:u w:val="single"/>
        </w:rPr>
        <w:t>aangifte</w:t>
      </w:r>
      <w:r>
        <w:t xml:space="preserve"> van de door een </w:t>
      </w:r>
      <w:proofErr w:type="spellStart"/>
      <w:r w:rsidRPr="00231ED9">
        <w:rPr>
          <w:b/>
          <w:u w:val="single"/>
        </w:rPr>
        <w:t>kandida</w:t>
      </w:r>
      <w:proofErr w:type="spellEnd"/>
      <w:r w:rsidRPr="00231ED9">
        <w:rPr>
          <w:b/>
          <w:u w:val="single"/>
        </w:rPr>
        <w:t>(a)te</w:t>
      </w:r>
      <w:r>
        <w:t xml:space="preserve"> gedane verkiezingsuitgaven voor de rechtstreekse verkiezing van de raden voor </w:t>
      </w:r>
      <w:r w:rsidR="00231ED9">
        <w:t xml:space="preserve">maatschappelijk welzijn, alsmede voor de verkiezingen van de provincie- en gemeenteraden </w:t>
      </w:r>
      <w:r w:rsidR="00231ED9" w:rsidRPr="00D818D6">
        <w:rPr>
          <w:i/>
        </w:rPr>
        <w:t>(</w:t>
      </w:r>
      <w:r w:rsidR="00D818D6" w:rsidRPr="00D818D6">
        <w:rPr>
          <w:i/>
        </w:rPr>
        <w:t>d</w:t>
      </w:r>
      <w:r w:rsidR="00231ED9" w:rsidRPr="00D818D6">
        <w:rPr>
          <w:i/>
        </w:rPr>
        <w:t xml:space="preserve">it </w:t>
      </w:r>
      <w:r w:rsidR="00D818D6" w:rsidRPr="00D818D6">
        <w:rPr>
          <w:i/>
        </w:rPr>
        <w:t>model</w:t>
      </w:r>
      <w:r w:rsidR="00231ED9" w:rsidRPr="00D818D6">
        <w:rPr>
          <w:i/>
        </w:rPr>
        <w:t xml:space="preserve"> dient gebruikt te worden door de kandidaten.  De hoofdgetuige van de lijst waarop de kandidaten opkomen of de gemachtigde door de lijst, verzamelt de aangiften van de verkiezingsuitgaven van elke kandidaat, samen met de aangifte betreffende de herkomst van de geldmiddelen in verband met deze uitgaven, en van de lijst en legt deze </w:t>
      </w:r>
      <w:r w:rsidR="00231ED9" w:rsidRPr="00D818D6">
        <w:rPr>
          <w:i/>
          <w:u w:val="single"/>
        </w:rPr>
        <w:t>binnen dertig dagen na de verkiezingen</w:t>
      </w:r>
      <w:r w:rsidR="00231ED9" w:rsidRPr="00D818D6">
        <w:rPr>
          <w:i/>
        </w:rPr>
        <w:t xml:space="preserve"> neer ter griffie van de bevoegde rechtbank van eerste aanleg).</w:t>
      </w:r>
    </w:p>
    <w:p w14:paraId="60D62915" w14:textId="77777777" w:rsidR="00360F8D" w:rsidRPr="00285446" w:rsidRDefault="00285446" w:rsidP="00285446">
      <w:pPr>
        <w:jc w:val="center"/>
      </w:pPr>
      <w:r>
        <w:t>________</w:t>
      </w:r>
    </w:p>
    <w:p w14:paraId="12F30597" w14:textId="77777777" w:rsidR="00360F8D" w:rsidRPr="001B429C" w:rsidRDefault="00360F8D" w:rsidP="00360F8D">
      <w:pPr>
        <w:jc w:val="both"/>
        <w:rPr>
          <w:b/>
          <w:u w:val="single"/>
        </w:rPr>
      </w:pPr>
    </w:p>
    <w:p w14:paraId="5AE2103C" w14:textId="77777777" w:rsidR="000A3B47" w:rsidRDefault="000A3B47" w:rsidP="00360F8D">
      <w:pPr>
        <w:jc w:val="both"/>
      </w:pPr>
    </w:p>
    <w:p w14:paraId="102A3F1C" w14:textId="77777777" w:rsidR="00B610E5" w:rsidRDefault="000A62F8" w:rsidP="00360F8D">
      <w:pPr>
        <w:jc w:val="both"/>
      </w:pPr>
      <w:r>
        <w:t>Naam en voornamen kandidaat /kandidat</w:t>
      </w:r>
      <w:r w:rsidR="00B623A6">
        <w:t>e :</w:t>
      </w:r>
    </w:p>
    <w:p w14:paraId="3FC3D310" w14:textId="77777777" w:rsidR="00360F8D" w:rsidRDefault="000A62F8" w:rsidP="00360F8D">
      <w:pPr>
        <w:jc w:val="both"/>
      </w:pPr>
      <w:r>
        <w:lastRenderedPageBreak/>
        <w:t>..</w:t>
      </w:r>
      <w:r w:rsidR="00285446">
        <w:t>…………………………………</w:t>
      </w:r>
      <w:r w:rsidR="0028490F">
        <w:t>…</w:t>
      </w:r>
      <w:r w:rsidR="00B610E5">
        <w:t>…………………………………………….</w:t>
      </w:r>
    </w:p>
    <w:p w14:paraId="5684E800" w14:textId="77777777" w:rsidR="00B610E5" w:rsidRDefault="00B610E5" w:rsidP="00360F8D">
      <w:pPr>
        <w:jc w:val="both"/>
      </w:pPr>
    </w:p>
    <w:p w14:paraId="43C52403" w14:textId="77777777" w:rsidR="00285446" w:rsidRDefault="00285446" w:rsidP="00360F8D">
      <w:pPr>
        <w:jc w:val="both"/>
      </w:pPr>
      <w:r>
        <w:t>Datum van de verkiezingen : ……………………………………………………</w:t>
      </w:r>
    </w:p>
    <w:p w14:paraId="7D036306" w14:textId="029DD35F" w:rsidR="000A62F8" w:rsidRPr="000A62F8" w:rsidRDefault="000A62F8" w:rsidP="00360F8D">
      <w:pPr>
        <w:jc w:val="both"/>
        <w:rPr>
          <w:vertAlign w:val="superscript"/>
        </w:rPr>
      </w:pPr>
      <w:r>
        <w:t xml:space="preserve">Ik heb mij </w:t>
      </w:r>
      <w:proofErr w:type="spellStart"/>
      <w:r>
        <w:t>kandida</w:t>
      </w:r>
      <w:proofErr w:type="spellEnd"/>
      <w:r w:rsidR="00B623A6">
        <w:t>(</w:t>
      </w:r>
      <w:r>
        <w:t>a</w:t>
      </w:r>
      <w:r w:rsidR="00B623A6">
        <w:t>)</w:t>
      </w:r>
      <w:r>
        <w:t>t</w:t>
      </w:r>
      <w:r w:rsidR="00B623A6">
        <w:t>(e)</w:t>
      </w:r>
      <w:r>
        <w:t xml:space="preserve"> gesteld zowel voor de rechtstreekse verkiezing van de OCMW-</w:t>
      </w:r>
      <w:r w:rsidR="00B623A6">
        <w:t>r</w:t>
      </w:r>
      <w:r>
        <w:t>aad in de gemeente ……</w:t>
      </w:r>
      <w:r w:rsidR="00B610E5">
        <w:t>………………………………………………</w:t>
      </w:r>
      <w:r>
        <w:t>als voor de gemeenteraadsverkiezing in deze gemeente en/of voor de provincieraadsverkiezing</w:t>
      </w:r>
      <w:r w:rsidR="00EA1542">
        <w:t xml:space="preserve"> </w:t>
      </w:r>
      <w:r>
        <w:t xml:space="preserve">in het kiesdistrict ……. </w:t>
      </w:r>
      <w:r w:rsidR="00EA1542">
        <w:t>……</w:t>
      </w:r>
      <w:r w:rsidR="00B610E5">
        <w:t>………………………..</w:t>
      </w:r>
      <w:r w:rsidR="005E5ABC">
        <w:rPr>
          <w:rStyle w:val="Voetnootmarkering"/>
        </w:rPr>
        <w:footnoteReference w:id="1"/>
      </w:r>
    </w:p>
    <w:p w14:paraId="05FAD884" w14:textId="77777777" w:rsidR="00B610E5" w:rsidRDefault="00B610E5" w:rsidP="00360F8D">
      <w:pPr>
        <w:jc w:val="both"/>
      </w:pPr>
    </w:p>
    <w:p w14:paraId="0350F2D5" w14:textId="77777777" w:rsidR="00285446" w:rsidRDefault="00285446" w:rsidP="00360F8D">
      <w:pPr>
        <w:jc w:val="both"/>
      </w:pPr>
      <w:r>
        <w:t>Naam, letterwoord en volgnummer van de lijst :</w:t>
      </w:r>
    </w:p>
    <w:p w14:paraId="538095AB" w14:textId="77777777" w:rsidR="00285446" w:rsidRDefault="00285446" w:rsidP="00360F8D">
      <w:pPr>
        <w:jc w:val="both"/>
      </w:pPr>
      <w:r>
        <w:t>……………………………………………………………………………………</w:t>
      </w:r>
    </w:p>
    <w:p w14:paraId="06FA951F" w14:textId="77777777" w:rsidR="00285446" w:rsidRDefault="00285446" w:rsidP="00360F8D">
      <w:pPr>
        <w:jc w:val="both"/>
      </w:pPr>
      <w:r>
        <w:t>……………………………………………………………………………………</w:t>
      </w:r>
    </w:p>
    <w:p w14:paraId="56378221" w14:textId="77777777" w:rsidR="00285446" w:rsidRDefault="00285446" w:rsidP="00360F8D">
      <w:pPr>
        <w:jc w:val="both"/>
      </w:pPr>
      <w:r>
        <w:t>……………………………………………………………………………………</w:t>
      </w:r>
    </w:p>
    <w:p w14:paraId="2A880AD9" w14:textId="77777777" w:rsidR="00B610E5" w:rsidRDefault="00B610E5" w:rsidP="00360F8D">
      <w:pPr>
        <w:jc w:val="both"/>
      </w:pPr>
    </w:p>
    <w:p w14:paraId="4014FF06" w14:textId="77777777" w:rsidR="00256871" w:rsidRPr="00256871" w:rsidRDefault="00256871" w:rsidP="00256871">
      <w:pPr>
        <w:pStyle w:val="Normaalweb"/>
        <w:spacing w:after="0"/>
        <w:jc w:val="both"/>
        <w:rPr>
          <w:b/>
          <w:lang w:val="nl-BE"/>
        </w:rPr>
      </w:pPr>
      <w:r>
        <w:rPr>
          <w:b/>
          <w:lang w:val="nl-BE"/>
        </w:rPr>
        <w:t>A</w:t>
      </w:r>
      <w:r w:rsidRPr="00256871">
        <w:rPr>
          <w:b/>
          <w:lang w:val="nl-BE"/>
        </w:rPr>
        <w:t xml:space="preserve">. Indien u geen verkiezingsuitgaven heeft verricht </w:t>
      </w:r>
    </w:p>
    <w:p w14:paraId="00885B01" w14:textId="77777777" w:rsidR="00256871" w:rsidRDefault="00256871" w:rsidP="00256871">
      <w:pPr>
        <w:pStyle w:val="Normaalweb"/>
        <w:spacing w:after="0"/>
        <w:jc w:val="both"/>
        <w:rPr>
          <w:i/>
          <w:lang w:val="nl-BE"/>
        </w:rPr>
      </w:pPr>
      <w:r>
        <w:rPr>
          <w:lang w:val="nl-BE"/>
        </w:rPr>
        <w:t>(</w:t>
      </w:r>
      <w:r w:rsidRPr="00256871">
        <w:rPr>
          <w:i/>
          <w:lang w:val="nl-BE"/>
        </w:rPr>
        <w:t>Indien u geen enkele uitgave voor verkiezingspropaganda</w:t>
      </w:r>
      <w:r>
        <w:rPr>
          <w:i/>
          <w:lang w:val="nl-BE"/>
        </w:rPr>
        <w:t xml:space="preserve"> </w:t>
      </w:r>
      <w:r w:rsidRPr="00256871">
        <w:rPr>
          <w:i/>
          <w:lang w:val="nl-BE"/>
        </w:rPr>
        <w:t>heeft verricht, dient u enkel deze rubriek in te vullen.)</w:t>
      </w:r>
    </w:p>
    <w:p w14:paraId="0A17F654" w14:textId="77777777" w:rsidR="00256871" w:rsidRPr="00256871" w:rsidRDefault="00256871" w:rsidP="00256871">
      <w:pPr>
        <w:pStyle w:val="Normaalweb"/>
        <w:spacing w:after="0"/>
        <w:jc w:val="both"/>
        <w:rPr>
          <w:i/>
          <w:lang w:val="nl-BE"/>
        </w:rPr>
      </w:pPr>
    </w:p>
    <w:p w14:paraId="5451BA80" w14:textId="77777777" w:rsidR="00256871" w:rsidRPr="0034003B" w:rsidRDefault="00256871" w:rsidP="00256871">
      <w:pPr>
        <w:pStyle w:val="Normaalweb"/>
        <w:spacing w:after="0"/>
        <w:jc w:val="both"/>
        <w:rPr>
          <w:lang w:val="nl-BE"/>
        </w:rPr>
      </w:pPr>
      <w:r w:rsidRPr="0034003B">
        <w:rPr>
          <w:lang w:val="nl-BE"/>
        </w:rPr>
        <w:t>Hierbij verklaar ik</w:t>
      </w:r>
      <w:r>
        <w:rPr>
          <w:lang w:val="nl-BE"/>
        </w:rPr>
        <w:t xml:space="preserve"> </w:t>
      </w:r>
      <w:r w:rsidRPr="0034003B">
        <w:rPr>
          <w:lang w:val="nl-BE"/>
        </w:rPr>
        <w:t>noch zelf noch voor rekening</w:t>
      </w:r>
      <w:r>
        <w:rPr>
          <w:lang w:val="nl-BE"/>
        </w:rPr>
        <w:t xml:space="preserve"> </w:t>
      </w:r>
      <w:r w:rsidRPr="0034003B">
        <w:rPr>
          <w:lang w:val="nl-BE"/>
        </w:rPr>
        <w:t>van de</w:t>
      </w:r>
      <w:r>
        <w:rPr>
          <w:lang w:val="nl-BE"/>
        </w:rPr>
        <w:t xml:space="preserve"> </w:t>
      </w:r>
      <w:r w:rsidRPr="0034003B">
        <w:rPr>
          <w:lang w:val="nl-BE"/>
        </w:rPr>
        <w:t xml:space="preserve">partij verkiezingsuitgaven te hebben verricht. </w:t>
      </w:r>
    </w:p>
    <w:p w14:paraId="5E6C9880" w14:textId="77777777" w:rsidR="00256871" w:rsidRDefault="00256871" w:rsidP="00256871">
      <w:pPr>
        <w:pStyle w:val="Normaalweb"/>
        <w:spacing w:after="0"/>
        <w:jc w:val="both"/>
        <w:rPr>
          <w:lang w:val="nl-BE"/>
        </w:rPr>
      </w:pPr>
    </w:p>
    <w:p w14:paraId="0723607D" w14:textId="77777777" w:rsidR="00256871" w:rsidRPr="0034003B" w:rsidRDefault="00256871" w:rsidP="00256871">
      <w:pPr>
        <w:pStyle w:val="Normaalweb"/>
        <w:spacing w:after="0"/>
        <w:jc w:val="both"/>
        <w:rPr>
          <w:lang w:val="nl-BE"/>
        </w:rPr>
      </w:pPr>
      <w:r w:rsidRPr="0034003B">
        <w:rPr>
          <w:lang w:val="nl-BE"/>
        </w:rPr>
        <w:t>Datum :………………………………………………… </w:t>
      </w:r>
    </w:p>
    <w:p w14:paraId="733943CB" w14:textId="77777777" w:rsidR="00256871" w:rsidRDefault="00256871" w:rsidP="00256871">
      <w:pPr>
        <w:pStyle w:val="Normaalweb"/>
        <w:spacing w:after="0"/>
        <w:jc w:val="both"/>
        <w:rPr>
          <w:lang w:val="nl-BE"/>
        </w:rPr>
      </w:pPr>
    </w:p>
    <w:p w14:paraId="76EABF46" w14:textId="77777777" w:rsidR="00256871" w:rsidRDefault="00256871" w:rsidP="00256871">
      <w:pPr>
        <w:pStyle w:val="Normaalweb"/>
        <w:spacing w:after="0"/>
        <w:jc w:val="both"/>
        <w:rPr>
          <w:lang w:val="nl-BE"/>
        </w:rPr>
      </w:pPr>
      <w:r w:rsidRPr="0034003B">
        <w:rPr>
          <w:lang w:val="nl-BE"/>
        </w:rPr>
        <w:t>Handtekening : ………………………………………………… </w:t>
      </w:r>
    </w:p>
    <w:p w14:paraId="26B8DC70" w14:textId="77777777" w:rsidR="00B610E5" w:rsidRDefault="00B610E5" w:rsidP="00360F8D">
      <w:pPr>
        <w:jc w:val="both"/>
      </w:pPr>
    </w:p>
    <w:p w14:paraId="1CED7FD8" w14:textId="77777777" w:rsidR="00256871" w:rsidRDefault="00256871" w:rsidP="00360F8D">
      <w:pPr>
        <w:jc w:val="both"/>
        <w:rPr>
          <w:b/>
          <w:lang w:val="nl-BE"/>
        </w:rPr>
      </w:pPr>
    </w:p>
    <w:p w14:paraId="5E4E3C10" w14:textId="2E9C4FCA" w:rsidR="00256871" w:rsidRDefault="00256871" w:rsidP="00360F8D">
      <w:pPr>
        <w:jc w:val="both"/>
      </w:pPr>
      <w:r>
        <w:rPr>
          <w:b/>
          <w:lang w:val="nl-BE"/>
        </w:rPr>
        <w:t>B</w:t>
      </w:r>
      <w:r w:rsidRPr="001B0B54">
        <w:rPr>
          <w:b/>
          <w:lang w:val="nl-BE"/>
        </w:rPr>
        <w:t xml:space="preserve">. Indien u wel </w:t>
      </w:r>
      <w:r w:rsidRPr="00455FD5">
        <w:rPr>
          <w:b/>
          <w:lang w:val="nl-BE"/>
        </w:rPr>
        <w:t>verkiezingsuitgaven</w:t>
      </w:r>
      <w:r w:rsidR="00064416" w:rsidRPr="00455FD5">
        <w:rPr>
          <w:rStyle w:val="Voetnootmarkering"/>
          <w:b/>
          <w:lang w:val="nl-BE"/>
        </w:rPr>
        <w:footnoteReference w:id="2"/>
      </w:r>
      <w:r w:rsidRPr="00455FD5">
        <w:rPr>
          <w:b/>
          <w:lang w:val="nl-BE"/>
        </w:rPr>
        <w:t xml:space="preserve"> heeft verricht</w:t>
      </w:r>
    </w:p>
    <w:p w14:paraId="7A630D4C" w14:textId="77777777" w:rsidR="00B610E5" w:rsidRDefault="00B610E5" w:rsidP="00360F8D">
      <w:pPr>
        <w:jc w:val="both"/>
      </w:pPr>
    </w:p>
    <w:p w14:paraId="7A358B06" w14:textId="10BA7BBA" w:rsidR="000D5809" w:rsidRPr="00FB01F4" w:rsidRDefault="000D5809" w:rsidP="00360F8D">
      <w:pPr>
        <w:jc w:val="both"/>
        <w:rPr>
          <w:b/>
          <w:sz w:val="20"/>
        </w:rPr>
      </w:pPr>
      <w:r w:rsidRPr="00FB01F4">
        <w:rPr>
          <w:b/>
          <w:sz w:val="20"/>
        </w:rPr>
        <w:t xml:space="preserve">(U dient de </w:t>
      </w:r>
      <w:proofErr w:type="spellStart"/>
      <w:r w:rsidRPr="00FB01F4">
        <w:rPr>
          <w:b/>
          <w:sz w:val="20"/>
        </w:rPr>
        <w:t>stavingsstukken</w:t>
      </w:r>
      <w:proofErr w:type="spellEnd"/>
      <w:r w:rsidRPr="00FB01F4">
        <w:rPr>
          <w:b/>
          <w:sz w:val="20"/>
        </w:rPr>
        <w:t xml:space="preserve"> betreffende uw verkiezingsuitgaven (zoals facturen enzovoort) en de herkomst van de geldmiddelen die u daaraan heeft besteed, gedurende twee jaar na de verkiezingen te bewaren.)</w:t>
      </w:r>
    </w:p>
    <w:p w14:paraId="63A9B688" w14:textId="77777777" w:rsidR="000D5809" w:rsidRDefault="000D5809" w:rsidP="00360F8D">
      <w:pPr>
        <w:jc w:val="both"/>
      </w:pPr>
    </w:p>
    <w:p w14:paraId="4502147F" w14:textId="371513A7" w:rsidR="00285446" w:rsidRDefault="00285446" w:rsidP="00360F8D">
      <w:pPr>
        <w:jc w:val="both"/>
      </w:pPr>
      <w:r>
        <w:t>Maximum toegelaten bedrag voor de uitgaven</w:t>
      </w:r>
      <w:r w:rsidR="004A6A3B">
        <w:rPr>
          <w:rStyle w:val="Voetnootmarkering"/>
        </w:rPr>
        <w:footnoteReference w:id="3"/>
      </w:r>
      <w:r>
        <w:t xml:space="preserve"> </w:t>
      </w:r>
      <w:r w:rsidR="002A06AD">
        <w:t xml:space="preserve">: </w:t>
      </w:r>
    </w:p>
    <w:p w14:paraId="7BD91796" w14:textId="77777777" w:rsidR="002A06AD" w:rsidRDefault="002A06AD" w:rsidP="00360F8D">
      <w:pPr>
        <w:jc w:val="both"/>
      </w:pPr>
      <w:r>
        <w:t>…</w:t>
      </w:r>
      <w:r w:rsidR="0028490F">
        <w:t>…………………………………………</w:t>
      </w:r>
      <w:r w:rsidR="00256871">
        <w:t>………………..</w:t>
      </w:r>
      <w:r w:rsidR="0028490F">
        <w:t>in het Vlaams Gewest</w:t>
      </w:r>
    </w:p>
    <w:p w14:paraId="526AD252" w14:textId="77777777" w:rsidR="00256871" w:rsidRDefault="00256871" w:rsidP="00360F8D">
      <w:pPr>
        <w:jc w:val="both"/>
      </w:pPr>
    </w:p>
    <w:p w14:paraId="6713854E" w14:textId="77777777" w:rsidR="00285446" w:rsidRPr="00285446" w:rsidRDefault="002A06AD" w:rsidP="00360F8D">
      <w:pPr>
        <w:jc w:val="both"/>
      </w:pPr>
      <w:r>
        <w:t>……………………………………………</w:t>
      </w:r>
      <w:r w:rsidR="00256871">
        <w:t>………………..</w:t>
      </w:r>
      <w:r w:rsidR="00285446">
        <w:t>in het Brussels Hoofdstedelijk Gewest</w:t>
      </w:r>
    </w:p>
    <w:p w14:paraId="72EDE24A" w14:textId="77777777" w:rsidR="00256871" w:rsidRDefault="00256871" w:rsidP="00360F8D">
      <w:pPr>
        <w:jc w:val="both"/>
      </w:pPr>
    </w:p>
    <w:p w14:paraId="2B0F32BC" w14:textId="08D9FF66" w:rsidR="00256871" w:rsidRDefault="002A06AD" w:rsidP="00360F8D">
      <w:pPr>
        <w:jc w:val="both"/>
      </w:pPr>
      <w:r>
        <w:t>…………………………………………...</w:t>
      </w:r>
      <w:r w:rsidR="00256871">
        <w:t>...........................</w:t>
      </w:r>
      <w:r>
        <w:t>.</w:t>
      </w:r>
      <w:r w:rsidR="00285446" w:rsidRPr="00285446">
        <w:t xml:space="preserve">in het Waals </w:t>
      </w:r>
      <w:r w:rsidR="00285446" w:rsidRPr="00455FD5">
        <w:t>Gewest</w:t>
      </w:r>
      <w:r w:rsidR="00064416" w:rsidRPr="00455FD5">
        <w:rPr>
          <w:rStyle w:val="Voetnootmarkering"/>
        </w:rPr>
        <w:footnoteReference w:id="4"/>
      </w:r>
    </w:p>
    <w:p w14:paraId="011A27E6" w14:textId="77777777" w:rsidR="00B37262" w:rsidRDefault="00B37262" w:rsidP="00360F8D">
      <w:pPr>
        <w:jc w:val="both"/>
      </w:pPr>
    </w:p>
    <w:p w14:paraId="63794E9C" w14:textId="77777777" w:rsidR="00B37262" w:rsidRDefault="00B37262" w:rsidP="00360F8D">
      <w:pPr>
        <w:jc w:val="both"/>
      </w:pPr>
      <w:r>
        <w:t>…………………………………………...............................</w:t>
      </w:r>
      <w:r w:rsidRPr="00285446">
        <w:t xml:space="preserve">in </w:t>
      </w:r>
      <w:r>
        <w:t>de Duitstalige Gemeenschap</w:t>
      </w:r>
    </w:p>
    <w:p w14:paraId="3FC9AF62" w14:textId="77777777" w:rsidR="00B37262" w:rsidRDefault="00B37262" w:rsidP="00360F8D">
      <w:pPr>
        <w:jc w:val="both"/>
      </w:pPr>
    </w:p>
    <w:p w14:paraId="375A1972" w14:textId="77777777" w:rsidR="002A06AD" w:rsidRDefault="00285446" w:rsidP="00360F8D">
      <w:pPr>
        <w:jc w:val="both"/>
      </w:pPr>
      <w:r>
        <w:t>overeenstemmend</w:t>
      </w:r>
      <w:r w:rsidR="0028490F">
        <w:t xml:space="preserve"> :</w:t>
      </w:r>
    </w:p>
    <w:p w14:paraId="168EF1E6" w14:textId="72CA5077" w:rsidR="00285446" w:rsidRDefault="00285446" w:rsidP="00360F8D">
      <w:pPr>
        <w:jc w:val="both"/>
      </w:pPr>
      <w:r>
        <w:t xml:space="preserve">met </w:t>
      </w:r>
      <w:r w:rsidR="002A06AD">
        <w:t>….</w:t>
      </w:r>
      <w:r>
        <w:t>…………</w:t>
      </w:r>
      <w:r w:rsidR="00511606">
        <w:t>…………………</w:t>
      </w:r>
      <w:r>
        <w:t>ingeschreven kiezers in het Vlaams Gewes</w:t>
      </w:r>
      <w:r w:rsidR="004A6A3B">
        <w:t>t</w:t>
      </w:r>
    </w:p>
    <w:p w14:paraId="04E2C2F9" w14:textId="77777777" w:rsidR="00285446" w:rsidRDefault="00285446" w:rsidP="00360F8D">
      <w:pPr>
        <w:jc w:val="both"/>
      </w:pPr>
      <w:r>
        <w:t>met ……………</w:t>
      </w:r>
      <w:r w:rsidR="00511606">
        <w:t>……………….</w:t>
      </w:r>
      <w:r>
        <w:t>ingeschreven kiezers in het Brussels Hoofdstedelijk Gewest</w:t>
      </w:r>
    </w:p>
    <w:p w14:paraId="0A5E89B3" w14:textId="77777777" w:rsidR="00285446" w:rsidRDefault="00285446" w:rsidP="00360F8D">
      <w:pPr>
        <w:jc w:val="both"/>
      </w:pPr>
      <w:r>
        <w:t>met ……………</w:t>
      </w:r>
      <w:r w:rsidR="00511606">
        <w:t>…………………..</w:t>
      </w:r>
      <w:r>
        <w:t>ingeschre</w:t>
      </w:r>
      <w:r w:rsidR="00B37262">
        <w:t>ven kiezers in het Waals Gewest</w:t>
      </w:r>
    </w:p>
    <w:p w14:paraId="67D55731" w14:textId="77777777" w:rsidR="00B37262" w:rsidRDefault="00B37262" w:rsidP="00B37262">
      <w:pPr>
        <w:jc w:val="both"/>
      </w:pPr>
      <w:r>
        <w:t>met ………………………………..ingeschreven kiezers in de Duitstalige Gemeenschap.</w:t>
      </w:r>
    </w:p>
    <w:p w14:paraId="7E7ED15B" w14:textId="77777777" w:rsidR="00B37262" w:rsidRDefault="00B37262" w:rsidP="00360F8D">
      <w:pPr>
        <w:jc w:val="both"/>
      </w:pPr>
    </w:p>
    <w:p w14:paraId="6232991A" w14:textId="77777777" w:rsidR="00285446" w:rsidRDefault="002A06AD" w:rsidP="00360F8D">
      <w:pPr>
        <w:jc w:val="both"/>
      </w:pPr>
      <w:r>
        <w:t>(bedrag in euro in cijfers en in letters vermelden)</w:t>
      </w:r>
    </w:p>
    <w:p w14:paraId="4A285CD3" w14:textId="77777777" w:rsidR="00511606" w:rsidRDefault="00511606" w:rsidP="00360F8D">
      <w:pPr>
        <w:jc w:val="both"/>
      </w:pPr>
    </w:p>
    <w:p w14:paraId="097DF774" w14:textId="77777777" w:rsidR="00285446" w:rsidRDefault="00285446" w:rsidP="00360F8D">
      <w:pPr>
        <w:jc w:val="both"/>
      </w:pPr>
      <w:r>
        <w:t xml:space="preserve">De ondergetekende, </w:t>
      </w:r>
      <w:proofErr w:type="spellStart"/>
      <w:r>
        <w:t>kandida</w:t>
      </w:r>
      <w:proofErr w:type="spellEnd"/>
      <w:r>
        <w:t>(a)</w:t>
      </w:r>
      <w:r w:rsidR="00B623A6">
        <w:t>t(e)</w:t>
      </w:r>
      <w:r>
        <w:t xml:space="preserve"> van </w:t>
      </w:r>
      <w:r w:rsidR="002F01E3">
        <w:t>de lijst</w:t>
      </w:r>
      <w:r>
        <w:t xml:space="preserve"> ………………………….voor de</w:t>
      </w:r>
    </w:p>
    <w:p w14:paraId="408AC6BA" w14:textId="77777777" w:rsidR="00285446" w:rsidRPr="00285446" w:rsidRDefault="002A06AD" w:rsidP="00360F8D">
      <w:pPr>
        <w:jc w:val="both"/>
      </w:pPr>
      <w:r>
        <w:t>v</w:t>
      </w:r>
      <w:r w:rsidR="00285446">
        <w:t>erkiezingen en in het (de) hierboven genoemde kiesdistrict/gemeente verklaart de hiernavolgende verkiezingsuitgaven te hebben gedaan :</w:t>
      </w:r>
    </w:p>
    <w:p w14:paraId="26F6A025" w14:textId="77777777" w:rsidR="00360F8D" w:rsidRDefault="00360F8D" w:rsidP="002F01E3">
      <w:pPr>
        <w:jc w:val="both"/>
        <w:rPr>
          <w:b/>
        </w:rPr>
      </w:pPr>
    </w:p>
    <w:p w14:paraId="5E6A655C" w14:textId="77777777" w:rsidR="00511606" w:rsidRDefault="00511606" w:rsidP="002F01E3">
      <w:pPr>
        <w:jc w:val="both"/>
        <w:rPr>
          <w:b/>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0"/>
      </w:tblGrid>
      <w:tr w:rsidR="00DD3087" w14:paraId="59699794" w14:textId="77777777">
        <w:trPr>
          <w:trHeight w:val="1440"/>
        </w:trPr>
        <w:tc>
          <w:tcPr>
            <w:tcW w:w="8430" w:type="dxa"/>
            <w:shd w:val="clear" w:color="auto" w:fill="auto"/>
          </w:tcPr>
          <w:p w14:paraId="32BF63EC" w14:textId="6B998D89" w:rsidR="00D818D6" w:rsidRDefault="00DD3087" w:rsidP="00D818D6">
            <w:pPr>
              <w:ind w:left="1010" w:hanging="1010"/>
            </w:pPr>
            <w:r w:rsidRPr="002A06AD">
              <w:rPr>
                <w:u w:val="single"/>
              </w:rPr>
              <w:t>Rubriek 1</w:t>
            </w:r>
            <w:r w:rsidR="00D818D6" w:rsidRPr="00D818D6">
              <w:t>.</w:t>
            </w:r>
            <w:r w:rsidR="00D818D6" w:rsidRPr="0028490F">
              <w:rPr>
                <w:i/>
              </w:rPr>
              <w:t xml:space="preserve"> Uitgaven en financiële verbintenissen met het oog op de mededeling van mondelinge, schriftelijke, auditieve en visuele boodschappen.</w:t>
            </w:r>
          </w:p>
          <w:p w14:paraId="6D4A4695" w14:textId="29992591" w:rsidR="00A13039" w:rsidRPr="004D1E29" w:rsidRDefault="00FE7202" w:rsidP="00D818D6">
            <w:pPr>
              <w:ind w:left="1010"/>
            </w:pPr>
            <w:r w:rsidRPr="00FB01F4">
              <w:rPr>
                <w:lang w:val="nl-BE"/>
              </w:rPr>
              <w:t xml:space="preserve"> </w:t>
            </w:r>
            <w:r w:rsidRPr="004D1E29">
              <w:t>(</w:t>
            </w:r>
            <w:r w:rsidR="004D1E29" w:rsidRPr="00FB01F4">
              <w:rPr>
                <w:i/>
              </w:rPr>
              <w:t>sociale netwerken of andere informatiedrager of elektronische/digitale affich</w:t>
            </w:r>
            <w:r w:rsidR="004D1E29">
              <w:rPr>
                <w:i/>
              </w:rPr>
              <w:t>age</w:t>
            </w:r>
            <w:r w:rsidR="00A13039" w:rsidRPr="004D1E29">
              <w:t xml:space="preserve">, </w:t>
            </w:r>
            <w:r w:rsidRPr="004D1E29">
              <w:t>radio, televisie, schrijvende pers</w:t>
            </w:r>
            <w:r w:rsidR="005E5ABC">
              <w:rPr>
                <w:rStyle w:val="Voetnootmarkering"/>
              </w:rPr>
              <w:footnoteReference w:id="5"/>
            </w:r>
            <w:r w:rsidR="004D1E29">
              <w:t>,</w:t>
            </w:r>
            <w:r w:rsidRPr="004D1E29">
              <w:t xml:space="preserve"> pamfletten, affiches, reclameborden van minder van 4 m²…)</w:t>
            </w:r>
          </w:p>
          <w:p w14:paraId="736924FB" w14:textId="6BA15F8F" w:rsidR="00DD3087" w:rsidRDefault="00A13039" w:rsidP="00D818D6">
            <w:pPr>
              <w:ind w:left="1010"/>
            </w:pPr>
            <w:r w:rsidRPr="00FB01F4">
              <w:rPr>
                <w:lang w:val="nl-BE"/>
              </w:rPr>
              <w:t>H</w:t>
            </w:r>
            <w:r w:rsidRPr="006046FF">
              <w:t xml:space="preserve">et bedrag van de uitgave </w:t>
            </w:r>
            <w:r w:rsidR="00FE7202" w:rsidRPr="006046FF">
              <w:t>opgeven</w:t>
            </w:r>
            <w:r w:rsidR="00876ACF" w:rsidRPr="00FB01F4">
              <w:t>,</w:t>
            </w:r>
            <w:r w:rsidR="00FE7202" w:rsidRPr="006046FF">
              <w:t xml:space="preserve"> waarbij</w:t>
            </w:r>
            <w:r w:rsidR="00FE7202" w:rsidRPr="00FB01F4">
              <w:rPr>
                <w:b/>
              </w:rPr>
              <w:t xml:space="preserve"> indien mogelijk</w:t>
            </w:r>
            <w:r w:rsidRPr="006046FF">
              <w:rPr>
                <w:b/>
              </w:rPr>
              <w:t xml:space="preserve"> </w:t>
            </w:r>
            <w:r w:rsidRPr="006046FF">
              <w:t>een onderscheid wordt gemaakt</w:t>
            </w:r>
            <w:r w:rsidR="00FE7202" w:rsidRPr="006046FF">
              <w:t xml:space="preserve">, </w:t>
            </w:r>
            <w:r w:rsidRPr="006046FF">
              <w:t>per soort van boodschap, tussen het gebruikte communicatiemiddel, de datum van de mededeling,</w:t>
            </w:r>
            <w:r w:rsidR="00FE7202" w:rsidRPr="006046FF">
              <w:t xml:space="preserve"> de kosten van de leveringen en die van de dienstprestaties zelf die voor de mededeling werden gebruikt.</w:t>
            </w:r>
          </w:p>
          <w:p w14:paraId="23BC9FA1" w14:textId="77777777" w:rsidR="00DD3087" w:rsidRDefault="00DD3087" w:rsidP="00D818D6">
            <w:pPr>
              <w:ind w:left="1010"/>
            </w:pPr>
            <w:r>
              <w:t>Voorbeelden :</w:t>
            </w:r>
          </w:p>
          <w:p w14:paraId="1644B371" w14:textId="77777777" w:rsidR="00DD3087" w:rsidRDefault="00DD3087" w:rsidP="00D818D6">
            <w:pPr>
              <w:ind w:left="1010"/>
            </w:pPr>
            <w:r>
              <w:t>pamfletten : - kosten van de levering ;</w:t>
            </w:r>
          </w:p>
          <w:p w14:paraId="64A4A242" w14:textId="77777777" w:rsidR="00DD3087" w:rsidRDefault="00DD3087" w:rsidP="00D818D6">
            <w:pPr>
              <w:ind w:left="1010"/>
            </w:pPr>
            <w:r>
              <w:t xml:space="preserve">                    - kosten voor de verzending</w:t>
            </w:r>
            <w:r w:rsidR="00D818D6">
              <w:t xml:space="preserve"> door</w:t>
            </w:r>
          </w:p>
          <w:p w14:paraId="1AF19E43" w14:textId="77777777" w:rsidR="00DD3087" w:rsidRDefault="00DD3087" w:rsidP="00D818D6">
            <w:pPr>
              <w:ind w:left="1010"/>
            </w:pPr>
            <w:r>
              <w:t xml:space="preserve">                      bijvoorbeeld De Post.</w:t>
            </w:r>
          </w:p>
          <w:p w14:paraId="4251337A" w14:textId="77777777" w:rsidR="00DD3087" w:rsidRDefault="00DD3087" w:rsidP="00D818D6">
            <w:pPr>
              <w:ind w:left="1010"/>
            </w:pPr>
            <w:r>
              <w:t>televisie :     - kosten van de productie ;</w:t>
            </w:r>
          </w:p>
          <w:p w14:paraId="40309F92" w14:textId="77777777" w:rsidR="00DD3087" w:rsidRDefault="00DD3087" w:rsidP="00D818D6">
            <w:pPr>
              <w:ind w:left="1010"/>
            </w:pPr>
            <w:r>
              <w:t xml:space="preserve">                    - kosten van de mededeling.</w:t>
            </w:r>
          </w:p>
          <w:p w14:paraId="24666C1F" w14:textId="77777777" w:rsidR="0028490F" w:rsidRDefault="0028490F" w:rsidP="00DD3087"/>
          <w:p w14:paraId="084EB110" w14:textId="77777777" w:rsidR="00EA1542" w:rsidRDefault="00EA1542" w:rsidP="00DD3087"/>
          <w:p w14:paraId="4DEB7772" w14:textId="77777777" w:rsidR="001A2D1D" w:rsidRDefault="001A2D1D" w:rsidP="00DD3087"/>
          <w:p w14:paraId="5D5238F0" w14:textId="77777777" w:rsidR="001A2D1D" w:rsidRDefault="001A2D1D" w:rsidP="00DD3087"/>
          <w:p w14:paraId="365F37F0" w14:textId="77777777" w:rsidR="001A2D1D" w:rsidRDefault="001A2D1D" w:rsidP="00DD3087"/>
          <w:p w14:paraId="7DF1C97A" w14:textId="77777777" w:rsidR="001A2D1D" w:rsidRDefault="001A2D1D" w:rsidP="00DD3087"/>
          <w:p w14:paraId="3FCB3E9D" w14:textId="77777777" w:rsidR="00DD3087" w:rsidRDefault="00DD3087" w:rsidP="00DD3087">
            <w:r w:rsidRPr="002A06AD">
              <w:rPr>
                <w:u w:val="single"/>
              </w:rPr>
              <w:t>Rubriek 2</w:t>
            </w:r>
            <w:r>
              <w:t xml:space="preserve">. </w:t>
            </w:r>
            <w:r w:rsidRPr="00DD3087">
              <w:rPr>
                <w:i/>
              </w:rPr>
              <w:t>Uitgaven voor de niet in rubr</w:t>
            </w:r>
            <w:r>
              <w:rPr>
                <w:i/>
              </w:rPr>
              <w:t>i</w:t>
            </w:r>
            <w:r w:rsidRPr="00DD3087">
              <w:rPr>
                <w:i/>
              </w:rPr>
              <w:t>ek 1 vermelde bezoldigde dienstprestaties.</w:t>
            </w:r>
          </w:p>
          <w:p w14:paraId="732DD916" w14:textId="77777777" w:rsidR="004019C5" w:rsidRDefault="004019C5" w:rsidP="00DD3087"/>
          <w:p w14:paraId="40EE08D8" w14:textId="77777777" w:rsidR="00DD3087" w:rsidRDefault="00DD3087" w:rsidP="00DD3087">
            <w:r>
              <w:t xml:space="preserve">                  Per dienstprestatie, de prestatieverlener en het bedrag van de prestatie</w:t>
            </w:r>
          </w:p>
          <w:p w14:paraId="06D61705" w14:textId="77777777" w:rsidR="00DD3087" w:rsidRDefault="00DD3087" w:rsidP="00DD3087">
            <w:r>
              <w:t xml:space="preserve">                 opgeven.</w:t>
            </w:r>
          </w:p>
          <w:p w14:paraId="5E3DD868" w14:textId="77777777" w:rsidR="00DD3087" w:rsidRDefault="00DD3087" w:rsidP="00DD3087"/>
          <w:p w14:paraId="05A3F376" w14:textId="77777777" w:rsidR="001A2D1D" w:rsidRDefault="001A2D1D" w:rsidP="00DD3087"/>
          <w:p w14:paraId="7DBFBBFF" w14:textId="77777777" w:rsidR="001A2D1D" w:rsidRDefault="001A2D1D" w:rsidP="00DD3087"/>
          <w:p w14:paraId="3F9C2670" w14:textId="77777777" w:rsidR="001A2D1D" w:rsidRDefault="001A2D1D" w:rsidP="00DD3087"/>
          <w:p w14:paraId="647B79D1" w14:textId="77777777" w:rsidR="001A2D1D" w:rsidRDefault="001A2D1D" w:rsidP="00DD3087"/>
          <w:p w14:paraId="6FFD2CAD" w14:textId="77777777" w:rsidR="00DD3087" w:rsidRDefault="00DD3087" w:rsidP="00DD3087">
            <w:r w:rsidRPr="002A06AD">
              <w:rPr>
                <w:u w:val="single"/>
              </w:rPr>
              <w:t>Rubriek 3</w:t>
            </w:r>
            <w:r>
              <w:t>. Uitgaven voor het aankopen of huren van niet onder rubriek 1 vermelde</w:t>
            </w:r>
          </w:p>
          <w:p w14:paraId="5EA7DC50" w14:textId="77777777" w:rsidR="00DD3087" w:rsidRDefault="00DD3087" w:rsidP="00DD3087">
            <w:r>
              <w:t xml:space="preserve">                 goederen of leveringen.</w:t>
            </w:r>
          </w:p>
          <w:p w14:paraId="68BBBF74" w14:textId="77777777" w:rsidR="00DD3087" w:rsidRDefault="00DD3087" w:rsidP="00DD3087"/>
          <w:p w14:paraId="05ACAF8B" w14:textId="77777777" w:rsidR="00DD3087" w:rsidRDefault="00DD3087" w:rsidP="00DD3087">
            <w:r>
              <w:t xml:space="preserve">                 Per voorwerp, de identiteit van de goederen of leveringen aanduiden en</w:t>
            </w:r>
          </w:p>
          <w:p w14:paraId="4CD71846" w14:textId="77777777" w:rsidR="00DD3087" w:rsidRDefault="00DD3087" w:rsidP="00DD3087">
            <w:r>
              <w:t xml:space="preserve">                 het bedrag van de aankoop of de huurprijs.  Indien geen onderscheid kan</w:t>
            </w:r>
          </w:p>
          <w:p w14:paraId="72CB18C8" w14:textId="77777777" w:rsidR="00DD3087" w:rsidRDefault="00DD3087" w:rsidP="00DD3087">
            <w:r>
              <w:lastRenderedPageBreak/>
              <w:t xml:space="preserve">                 worden gemaakt tussen de dienstprestatie en de levering wordt het globale</w:t>
            </w:r>
          </w:p>
          <w:p w14:paraId="7482AB50" w14:textId="77777777" w:rsidR="00DD3087" w:rsidRDefault="00DD3087" w:rsidP="00DD3087">
            <w:r>
              <w:t xml:space="preserve">                 bedrag in rubriek 2 vermeld.</w:t>
            </w:r>
          </w:p>
          <w:p w14:paraId="53F3033D" w14:textId="77777777" w:rsidR="00267456" w:rsidRDefault="00267456" w:rsidP="00DD3087"/>
          <w:p w14:paraId="2CD019A5" w14:textId="77777777" w:rsidR="001A2D1D" w:rsidRDefault="001A2D1D" w:rsidP="00DD3087"/>
          <w:p w14:paraId="4674AAA7" w14:textId="77777777" w:rsidR="001A2D1D" w:rsidRDefault="001A2D1D" w:rsidP="00DD3087"/>
          <w:p w14:paraId="04C3AF19" w14:textId="77777777" w:rsidR="001A2D1D" w:rsidRDefault="001A2D1D" w:rsidP="00DD3087"/>
          <w:p w14:paraId="6221112B" w14:textId="77777777" w:rsidR="001A2D1D" w:rsidRDefault="001A2D1D" w:rsidP="00DD3087"/>
          <w:p w14:paraId="187C016F" w14:textId="77777777" w:rsidR="000631D9" w:rsidRDefault="000631D9" w:rsidP="00DD3087">
            <w:pPr>
              <w:rPr>
                <w:u w:val="single"/>
              </w:rPr>
            </w:pPr>
          </w:p>
          <w:p w14:paraId="299C9C94" w14:textId="77777777" w:rsidR="00267456" w:rsidRDefault="00267456" w:rsidP="00DD3087">
            <w:r>
              <w:rPr>
                <w:u w:val="single"/>
              </w:rPr>
              <w:t>Rubriek 4.</w:t>
            </w:r>
            <w:r>
              <w:t xml:space="preserve"> </w:t>
            </w:r>
            <w:r w:rsidRPr="00267456">
              <w:rPr>
                <w:i/>
              </w:rPr>
              <w:t>Andere niet in de rubrieken 1 tot 3 bedoelde uitgaven</w:t>
            </w:r>
            <w:r>
              <w:t>.</w:t>
            </w:r>
          </w:p>
          <w:p w14:paraId="782F9A33" w14:textId="77777777" w:rsidR="00267456" w:rsidRDefault="00267456" w:rsidP="00DD3087"/>
          <w:p w14:paraId="553B9ED2" w14:textId="77777777" w:rsidR="00267456" w:rsidRDefault="00267456" w:rsidP="00DD3087">
            <w:r>
              <w:t xml:space="preserve">                  Bijvoorbeeld de door een derde persoon ten voordele van de </w:t>
            </w:r>
            <w:proofErr w:type="spellStart"/>
            <w:r>
              <w:t>kandida</w:t>
            </w:r>
            <w:proofErr w:type="spellEnd"/>
            <w:r>
              <w:t>(a)te</w:t>
            </w:r>
          </w:p>
          <w:p w14:paraId="6B48C7B6" w14:textId="77777777" w:rsidR="00267456" w:rsidRDefault="00267456" w:rsidP="00DD3087">
            <w:r>
              <w:t xml:space="preserve">                  gedane uitgaven</w:t>
            </w:r>
          </w:p>
          <w:p w14:paraId="622280C2" w14:textId="77777777" w:rsidR="00267456" w:rsidRDefault="00267456" w:rsidP="00DD3087"/>
          <w:p w14:paraId="60B28531" w14:textId="77777777" w:rsidR="001A2D1D" w:rsidRDefault="001A2D1D" w:rsidP="00DD3087"/>
          <w:p w14:paraId="3BAC8629" w14:textId="77777777" w:rsidR="001A2D1D" w:rsidRDefault="001A2D1D" w:rsidP="00DD3087"/>
          <w:p w14:paraId="64A3B92B" w14:textId="77777777" w:rsidR="001A2D1D" w:rsidRDefault="001A2D1D" w:rsidP="00DD3087"/>
          <w:p w14:paraId="7803A47F" w14:textId="77777777" w:rsidR="001A2D1D" w:rsidRDefault="001A2D1D" w:rsidP="00DD3087"/>
          <w:p w14:paraId="3ECAA255" w14:textId="77777777" w:rsidR="001A2D1D" w:rsidRDefault="001A2D1D" w:rsidP="00DD3087"/>
          <w:p w14:paraId="7EC27D01" w14:textId="77777777" w:rsidR="001A2D1D" w:rsidRDefault="001A2D1D" w:rsidP="00DD3087"/>
          <w:p w14:paraId="06427F4F" w14:textId="77777777" w:rsidR="00267456" w:rsidRDefault="00267456" w:rsidP="00DD3087">
            <w:r>
              <w:t>Totaal bedrag van de rubrieken 1 tot 4 : ………………………………………………</w:t>
            </w:r>
            <w:r w:rsidR="001A2D1D">
              <w:t>……………………………………….</w:t>
            </w:r>
          </w:p>
          <w:p w14:paraId="401ABB90" w14:textId="77777777" w:rsidR="001A2D1D" w:rsidRDefault="001A2D1D" w:rsidP="00DD3087"/>
          <w:p w14:paraId="5C9A5030" w14:textId="77777777" w:rsidR="00267456" w:rsidRDefault="0028490F" w:rsidP="00DD3087">
            <w:r>
              <w:t>(bedrag in euro in cijfers en letters vermelden)</w:t>
            </w:r>
          </w:p>
          <w:p w14:paraId="27032937" w14:textId="77777777" w:rsidR="001A2D1D" w:rsidRDefault="001A2D1D" w:rsidP="00DD3087">
            <w:pPr>
              <w:rPr>
                <w:u w:val="single"/>
              </w:rPr>
            </w:pPr>
          </w:p>
          <w:p w14:paraId="3F50EC69" w14:textId="77777777" w:rsidR="001A2D1D" w:rsidRDefault="001A2D1D" w:rsidP="00DD3087">
            <w:pPr>
              <w:rPr>
                <w:u w:val="single"/>
              </w:rPr>
            </w:pPr>
          </w:p>
          <w:p w14:paraId="12A36B97" w14:textId="31AC49A2" w:rsidR="00A13039" w:rsidRDefault="00A13039" w:rsidP="00DD3087">
            <w:pPr>
              <w:pBdr>
                <w:top w:val="single" w:sz="12" w:space="1" w:color="auto"/>
                <w:bottom w:val="single" w:sz="12" w:space="1" w:color="auto"/>
              </w:pBdr>
              <w:rPr>
                <w:u w:val="single"/>
              </w:rPr>
            </w:pPr>
          </w:p>
          <w:p w14:paraId="394878B5" w14:textId="77777777" w:rsidR="00A13039" w:rsidRDefault="00A13039" w:rsidP="00DD3087">
            <w:pPr>
              <w:rPr>
                <w:u w:val="single"/>
              </w:rPr>
            </w:pPr>
          </w:p>
          <w:p w14:paraId="3B8381B4" w14:textId="77777777" w:rsidR="001A2D1D" w:rsidRDefault="001A2D1D" w:rsidP="00DD3087">
            <w:pPr>
              <w:rPr>
                <w:u w:val="single"/>
              </w:rPr>
            </w:pPr>
          </w:p>
          <w:p w14:paraId="3F139F4C" w14:textId="77777777" w:rsidR="00267456" w:rsidRDefault="00267456" w:rsidP="00DD3087">
            <w:r>
              <w:rPr>
                <w:u w:val="single"/>
              </w:rPr>
              <w:t>Rubriek 5</w:t>
            </w:r>
            <w:r>
              <w:t>. Totaal van de door de politieke partij ……………………………</w:t>
            </w:r>
            <w:r w:rsidR="001A2D1D">
              <w:t>………………………………………………</w:t>
            </w:r>
            <w:r>
              <w:t>………..</w:t>
            </w:r>
          </w:p>
          <w:p w14:paraId="6ED2F655" w14:textId="77777777" w:rsidR="001A2D1D" w:rsidRDefault="001A2D1D" w:rsidP="00DD3087">
            <w:r>
              <w:t>……………………………………………………………………………………..</w:t>
            </w:r>
          </w:p>
          <w:p w14:paraId="2E40FEE9" w14:textId="77777777" w:rsidR="007B4E5D" w:rsidRDefault="001A2D1D" w:rsidP="00DD3087">
            <w:r>
              <w:t xml:space="preserve"> </w:t>
            </w:r>
            <w:r w:rsidR="00267456">
              <w:t>(benaming en adres), op haar quota verrekende uitgaven, te mijnen gunste</w:t>
            </w:r>
          </w:p>
          <w:p w14:paraId="0E7FF701" w14:textId="6E32F677" w:rsidR="00267456" w:rsidRDefault="001A2D1D" w:rsidP="00DD3087">
            <w:r>
              <w:t xml:space="preserve">  </w:t>
            </w:r>
            <w:r w:rsidR="007B4E5D">
              <w:t>…………………</w:t>
            </w:r>
            <w:r>
              <w:t>………………………………………………………</w:t>
            </w:r>
            <w:r w:rsidR="00267456">
              <w:t>bedrag)</w:t>
            </w:r>
            <w:r w:rsidR="000631D9">
              <w:rPr>
                <w:rStyle w:val="Voetnootmarkering"/>
              </w:rPr>
              <w:footnoteReference w:id="6"/>
            </w:r>
            <w:r w:rsidR="007B4E5D" w:rsidRPr="007B4E5D">
              <w:t>.</w:t>
            </w:r>
          </w:p>
          <w:p w14:paraId="5E33AA58" w14:textId="77777777" w:rsidR="007B4E5D" w:rsidRDefault="007B4E5D" w:rsidP="00DD3087"/>
          <w:p w14:paraId="7F1AC8A8" w14:textId="77777777" w:rsidR="001A2D1D" w:rsidRDefault="001A2D1D" w:rsidP="00DD3087"/>
          <w:p w14:paraId="4190DB4E" w14:textId="77777777" w:rsidR="001A2D1D" w:rsidRDefault="001A2D1D" w:rsidP="00DD3087"/>
          <w:p w14:paraId="6D3A05FE" w14:textId="77777777" w:rsidR="001A2D1D" w:rsidRDefault="001A2D1D" w:rsidP="00DD3087"/>
          <w:p w14:paraId="6604C620" w14:textId="77777777" w:rsidR="001A2D1D" w:rsidRDefault="001A2D1D" w:rsidP="00DD3087"/>
          <w:p w14:paraId="6031A658" w14:textId="77777777" w:rsidR="007B4E5D" w:rsidRDefault="007B4E5D" w:rsidP="00DD3087">
            <w:r>
              <w:rPr>
                <w:u w:val="single"/>
              </w:rPr>
              <w:t>Rubriek 6</w:t>
            </w:r>
            <w:r>
              <w:t xml:space="preserve"> Bedrag per aard van prestatie of levering, van de door de kandidaat gedane</w:t>
            </w:r>
          </w:p>
          <w:p w14:paraId="6BC76D4F" w14:textId="77777777" w:rsidR="007B4E5D" w:rsidRDefault="007B4E5D" w:rsidP="00DD3087">
            <w:r>
              <w:t xml:space="preserve">                 uitgaven die geboekt moet worden op het toegelaten bedrag van de </w:t>
            </w:r>
          </w:p>
          <w:p w14:paraId="5CB96CC1" w14:textId="766A65A7" w:rsidR="007B4E5D" w:rsidRDefault="007B4E5D" w:rsidP="00DD3087">
            <w:r>
              <w:t xml:space="preserve">                 uitgaven van de lijst met het akkoord van de kandidaat die de lijst trekt.</w:t>
            </w:r>
            <w:r w:rsidR="007C486F">
              <w:rPr>
                <w:vertAlign w:val="superscript"/>
              </w:rPr>
              <w:t>5</w:t>
            </w:r>
          </w:p>
          <w:p w14:paraId="508E0819" w14:textId="77777777" w:rsidR="001A2D1D" w:rsidRDefault="001A2D1D" w:rsidP="00DD3087"/>
          <w:p w14:paraId="73D974B4" w14:textId="77777777" w:rsidR="001A2D1D" w:rsidRDefault="001A2D1D" w:rsidP="00DD3087"/>
          <w:p w14:paraId="785F247C" w14:textId="77777777" w:rsidR="001A2D1D" w:rsidRDefault="001A2D1D" w:rsidP="00DD3087"/>
          <w:p w14:paraId="75079611" w14:textId="77777777" w:rsidR="001A2D1D" w:rsidRDefault="001A2D1D" w:rsidP="00DD3087"/>
          <w:p w14:paraId="3F14EF1B" w14:textId="77777777" w:rsidR="001A2D1D" w:rsidRDefault="001A2D1D" w:rsidP="00DD3087"/>
          <w:p w14:paraId="2125AC10" w14:textId="77777777" w:rsidR="001A2D1D" w:rsidRDefault="001A2D1D" w:rsidP="00DD3087"/>
          <w:p w14:paraId="3D469FB4" w14:textId="77777777" w:rsidR="001A2D1D" w:rsidRPr="007B4E5D" w:rsidRDefault="001A2D1D" w:rsidP="00DD3087"/>
        </w:tc>
      </w:tr>
    </w:tbl>
    <w:p w14:paraId="42E8E4C7" w14:textId="77777777" w:rsidR="007B4E5D" w:rsidRDefault="007B4E5D" w:rsidP="00267456"/>
    <w:p w14:paraId="7B9D823A" w14:textId="28DBEE62" w:rsidR="007B4E5D" w:rsidRDefault="007B4E5D" w:rsidP="00267456">
      <w:r>
        <w:lastRenderedPageBreak/>
        <w:t>De ondergetekende bevestigt dat de aangifte van de hierboven vermelde uitgaven waar en</w:t>
      </w:r>
      <w:r w:rsidR="0028490F">
        <w:t xml:space="preserve"> </w:t>
      </w:r>
      <w:r>
        <w:t>volledig is</w:t>
      </w:r>
      <w:r w:rsidR="007C486F">
        <w:rPr>
          <w:rStyle w:val="Voetnootmarkering"/>
        </w:rPr>
        <w:footnoteReference w:id="7"/>
      </w:r>
      <w:r>
        <w:t>.</w:t>
      </w:r>
    </w:p>
    <w:p w14:paraId="6499E666" w14:textId="77777777" w:rsidR="007B4E5D" w:rsidRDefault="007B4E5D" w:rsidP="00267456"/>
    <w:p w14:paraId="7F28D6A7" w14:textId="77777777" w:rsidR="007B4E5D" w:rsidRDefault="00CD3D09" w:rsidP="00267456">
      <w:r>
        <w:t>Ge</w:t>
      </w:r>
      <w:r w:rsidR="007B4E5D">
        <w:t>daan</w:t>
      </w:r>
      <w:r w:rsidR="00BE2D0D">
        <w:t xml:space="preserve"> te …………………</w:t>
      </w:r>
      <w:r w:rsidR="005574FD">
        <w:t>……………………………</w:t>
      </w:r>
      <w:r w:rsidR="00BE2D0D">
        <w:t>, op …………………….</w:t>
      </w:r>
    </w:p>
    <w:p w14:paraId="5CBFD1AE" w14:textId="77777777" w:rsidR="007B4E5D" w:rsidRDefault="007B4E5D" w:rsidP="00267456"/>
    <w:p w14:paraId="45DBFAB8" w14:textId="77777777" w:rsidR="005574FD" w:rsidRDefault="005574FD" w:rsidP="00267456"/>
    <w:p w14:paraId="232E3E03" w14:textId="77777777" w:rsidR="005574FD" w:rsidRDefault="005574FD" w:rsidP="00267456"/>
    <w:p w14:paraId="400DB269" w14:textId="77777777" w:rsidR="007B4E5D" w:rsidRDefault="007B4E5D" w:rsidP="00267456">
      <w:r>
        <w:t xml:space="preserve">                             </w:t>
      </w:r>
      <w:r w:rsidR="0028490F">
        <w:t>Naam, Voornamen en</w:t>
      </w:r>
      <w:r>
        <w:t xml:space="preserve"> Han</w:t>
      </w:r>
      <w:r w:rsidR="0028490F">
        <w:t>d</w:t>
      </w:r>
      <w:r>
        <w:t xml:space="preserve">tekening van de </w:t>
      </w:r>
      <w:proofErr w:type="spellStart"/>
      <w:r>
        <w:t>kandida</w:t>
      </w:r>
      <w:proofErr w:type="spellEnd"/>
      <w:r>
        <w:t>(a)t(e)</w:t>
      </w:r>
      <w:r w:rsidR="0028490F">
        <w:t>,</w:t>
      </w:r>
    </w:p>
    <w:p w14:paraId="78CEBE0D" w14:textId="6A1889CD" w:rsidR="00BD5080" w:rsidRDefault="00CD3D09" w:rsidP="000631D9">
      <w:r>
        <w:br/>
      </w:r>
    </w:p>
    <w:p w14:paraId="2E5DF87A" w14:textId="77777777" w:rsidR="00BD5080" w:rsidRDefault="00BD5080" w:rsidP="00CD3D09"/>
    <w:p w14:paraId="66122E9E" w14:textId="77777777" w:rsidR="00BD5080" w:rsidRDefault="00BD5080" w:rsidP="00CD3D09"/>
    <w:p w14:paraId="62935C7B" w14:textId="77777777" w:rsidR="00CD3D09" w:rsidRPr="0028490F" w:rsidRDefault="00CD3D09" w:rsidP="0028490F">
      <w:pPr>
        <w:numPr>
          <w:ilvl w:val="0"/>
          <w:numId w:val="11"/>
        </w:numPr>
        <w:ind w:hanging="464"/>
      </w:pPr>
      <w:r w:rsidRPr="0028490F">
        <w:t xml:space="preserve">Model van aangifte betreffende de </w:t>
      </w:r>
      <w:r w:rsidRPr="0028490F">
        <w:rPr>
          <w:b/>
          <w:u w:val="single"/>
        </w:rPr>
        <w:t>herkomst van de geldmiddelen</w:t>
      </w:r>
      <w:r w:rsidRPr="0028490F">
        <w:t xml:space="preserve"> betreffende de verkiezingsuitgaven die door de </w:t>
      </w:r>
      <w:r w:rsidRPr="0028490F">
        <w:rPr>
          <w:b/>
          <w:u w:val="single"/>
        </w:rPr>
        <w:t>kandidaten</w:t>
      </w:r>
      <w:r w:rsidRPr="0028490F">
        <w:t xml:space="preserve"> gedaan zijn voor </w:t>
      </w:r>
      <w:r w:rsidR="001D6843">
        <w:t>de</w:t>
      </w:r>
      <w:r w:rsidRPr="0028490F">
        <w:t xml:space="preserve"> rechtstreekse verkiezing van de raden voor maatschappelijk welzijn</w:t>
      </w:r>
      <w:r w:rsidR="0028490F">
        <w:t>, alsmede voor de verkiezing</w:t>
      </w:r>
      <w:r w:rsidR="004019C5">
        <w:t>en</w:t>
      </w:r>
      <w:r w:rsidR="0028490F">
        <w:t xml:space="preserve"> van de provincie- en gemeenteraden</w:t>
      </w:r>
      <w:r w:rsidRPr="0028490F">
        <w:t xml:space="preserve"> </w:t>
      </w:r>
      <w:r w:rsidRPr="004019C5">
        <w:rPr>
          <w:i/>
        </w:rPr>
        <w:t>(bij de aangifte van de uitgaven te voegen).</w:t>
      </w:r>
    </w:p>
    <w:p w14:paraId="4A4FC8E7" w14:textId="77777777" w:rsidR="00CD3D09" w:rsidRDefault="00CD3D09" w:rsidP="00CD3D09">
      <w:pPr>
        <w:jc w:val="center"/>
      </w:pPr>
      <w:r>
        <w:t>______</w:t>
      </w:r>
      <w:r>
        <w:br/>
      </w:r>
    </w:p>
    <w:p w14:paraId="5ABF07C7" w14:textId="77777777" w:rsidR="00A76C1B" w:rsidRPr="008F2E3B" w:rsidRDefault="00A76C1B" w:rsidP="00A76C1B">
      <w:pPr>
        <w:jc w:val="both"/>
        <w:rPr>
          <w:b/>
          <w:sz w:val="20"/>
        </w:rPr>
      </w:pPr>
      <w:r w:rsidRPr="008F2E3B">
        <w:rPr>
          <w:b/>
          <w:sz w:val="20"/>
        </w:rPr>
        <w:t xml:space="preserve">(U dient de </w:t>
      </w:r>
      <w:proofErr w:type="spellStart"/>
      <w:r w:rsidRPr="008F2E3B">
        <w:rPr>
          <w:b/>
          <w:sz w:val="20"/>
        </w:rPr>
        <w:t>stavingsstukken</w:t>
      </w:r>
      <w:proofErr w:type="spellEnd"/>
      <w:r w:rsidRPr="008F2E3B">
        <w:rPr>
          <w:b/>
          <w:sz w:val="20"/>
        </w:rPr>
        <w:t xml:space="preserve"> betreffende uw verkiezingsuitgaven (zoals facturen enzovoort) en de herkomst van de geldmiddelen die u daaraan heeft besteed, gedurende twee jaar na de verkiezingen te bewaren.)</w:t>
      </w:r>
    </w:p>
    <w:p w14:paraId="566423D2" w14:textId="77777777" w:rsidR="00A76C1B" w:rsidRDefault="00A76C1B" w:rsidP="00CD3D09">
      <w:pPr>
        <w:jc w:val="both"/>
      </w:pPr>
    </w:p>
    <w:p w14:paraId="71DB272C" w14:textId="77777777" w:rsidR="00CD3D09" w:rsidRDefault="00CD3D09" w:rsidP="00CD3D09">
      <w:pPr>
        <w:jc w:val="both"/>
      </w:pPr>
      <w:r>
        <w:t>Naam en voornamen van de kandidaat</w:t>
      </w:r>
      <w:r w:rsidR="000A62F8">
        <w:t>/</w:t>
      </w:r>
      <w:r>
        <w:t>kandidate</w:t>
      </w:r>
      <w:r w:rsidR="000A62F8">
        <w:t xml:space="preserve"> :</w:t>
      </w:r>
      <w:r>
        <w:t>……………………………</w:t>
      </w:r>
      <w:r w:rsidR="00BD5080">
        <w:t>………………………………………………………</w:t>
      </w:r>
    </w:p>
    <w:p w14:paraId="7F7ABA57" w14:textId="77777777" w:rsidR="00BD5080" w:rsidRDefault="00BD5080" w:rsidP="00CD3D09">
      <w:pPr>
        <w:jc w:val="both"/>
      </w:pPr>
    </w:p>
    <w:p w14:paraId="224BA972" w14:textId="77777777" w:rsidR="00CD3D09" w:rsidRDefault="00CD3D09" w:rsidP="00CD3D09">
      <w:pPr>
        <w:jc w:val="both"/>
      </w:pPr>
      <w:r>
        <w:t>Datum van de verkiezingen : ……………………………………………………</w:t>
      </w:r>
    </w:p>
    <w:p w14:paraId="4BB04E69" w14:textId="77777777" w:rsidR="00BD5080" w:rsidRDefault="00BD5080" w:rsidP="000A62F8">
      <w:pPr>
        <w:jc w:val="both"/>
      </w:pPr>
    </w:p>
    <w:p w14:paraId="45BCDD5F" w14:textId="51313F18" w:rsidR="000A62F8" w:rsidRPr="000A62F8" w:rsidRDefault="000A62F8" w:rsidP="000A62F8">
      <w:pPr>
        <w:jc w:val="both"/>
        <w:rPr>
          <w:vertAlign w:val="superscript"/>
        </w:rPr>
      </w:pPr>
      <w:r>
        <w:t>Ik heb mij kandidaat gesteld zowel voor de rechtstreekse verkiezing van de OCMW-</w:t>
      </w:r>
      <w:r w:rsidR="00B623A6">
        <w:t>r</w:t>
      </w:r>
      <w:r>
        <w:t>aad in de gemeente …………</w:t>
      </w:r>
      <w:r w:rsidR="00BD5080">
        <w:t>………………………………………………………………………</w:t>
      </w:r>
      <w:r>
        <w:t>.als voor de gemeenteraadsverkiezing in deze gemeente en/of voo</w:t>
      </w:r>
      <w:r w:rsidR="00BD5080">
        <w:t xml:space="preserve">r de provincieraadsverkiezingen </w:t>
      </w:r>
      <w:r>
        <w:t>in het kiesdistrict ……</w:t>
      </w:r>
      <w:r w:rsidR="00BD5080">
        <w:t>…………………………...</w:t>
      </w:r>
      <w:r>
        <w:t xml:space="preserve"> </w:t>
      </w:r>
      <w:r w:rsidR="004E5CB5">
        <w:rPr>
          <w:rStyle w:val="Voetnootmarkering"/>
        </w:rPr>
        <w:footnoteReference w:id="8"/>
      </w:r>
    </w:p>
    <w:p w14:paraId="79856D6F" w14:textId="77777777" w:rsidR="00BD5080" w:rsidRDefault="00BD5080" w:rsidP="00CD3D09">
      <w:pPr>
        <w:jc w:val="both"/>
      </w:pPr>
    </w:p>
    <w:p w14:paraId="0EC4390F" w14:textId="77777777" w:rsidR="00CD3D09" w:rsidRDefault="00CD3D09" w:rsidP="00CD3D09">
      <w:pPr>
        <w:jc w:val="both"/>
      </w:pPr>
      <w:r>
        <w:t>Naam, letterwoord en volgnummer van de politieke partij of de lijst in naam waarvan de kandidaat (kandidate) opkomt : ……………………………………..</w:t>
      </w:r>
    </w:p>
    <w:p w14:paraId="18CDA023" w14:textId="77777777" w:rsidR="00CD3D09" w:rsidRDefault="00CD3D09" w:rsidP="00CD3D09">
      <w:pPr>
        <w:jc w:val="both"/>
      </w:pPr>
      <w:r>
        <w:t>……………………………………………………………………………………</w:t>
      </w:r>
    </w:p>
    <w:p w14:paraId="23850E39" w14:textId="77777777" w:rsidR="00BD5080" w:rsidRDefault="00BD5080" w:rsidP="00CD3D09"/>
    <w:p w14:paraId="427F5A54" w14:textId="77777777" w:rsidR="00CD3D09" w:rsidRDefault="00CD3D09" w:rsidP="00CD3D09">
      <w:r>
        <w:t>De ondergetekende verklaart hierbij dat de herkom</w:t>
      </w:r>
      <w:r w:rsidR="0028490F">
        <w:t>s</w:t>
      </w:r>
      <w:r>
        <w:t xml:space="preserve">t van de geldmiddelen die door hemzelf (haarzelf) of door derden ten bate van zijn </w:t>
      </w:r>
      <w:r w:rsidR="00BD5080">
        <w:t xml:space="preserve">(haar) </w:t>
      </w:r>
      <w:r>
        <w:t>verkiezingspropaganda met het oog op de voormelde verkiezingen werden gebruikt, de volgende is :</w:t>
      </w:r>
    </w:p>
    <w:p w14:paraId="2AB91625" w14:textId="77777777" w:rsidR="00CD3D09" w:rsidRDefault="00CD3D09" w:rsidP="00CD3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9"/>
      </w:tblGrid>
      <w:tr w:rsidR="00CD3D09" w14:paraId="524D6B99" w14:textId="77777777" w:rsidTr="00047557">
        <w:tc>
          <w:tcPr>
            <w:tcW w:w="7929" w:type="dxa"/>
            <w:shd w:val="clear" w:color="auto" w:fill="auto"/>
          </w:tcPr>
          <w:p w14:paraId="199343D0" w14:textId="2F418508" w:rsidR="000B4C82" w:rsidRDefault="000B4C82" w:rsidP="00CD3D09">
            <w:pPr>
              <w:rPr>
                <w:u w:val="single"/>
              </w:rPr>
            </w:pPr>
          </w:p>
          <w:p w14:paraId="419D4925" w14:textId="2AA0BCC0" w:rsidR="00CD3D09" w:rsidRDefault="00CD3D09" w:rsidP="00CD3D09">
            <w:r w:rsidRPr="00047557">
              <w:rPr>
                <w:u w:val="single"/>
              </w:rPr>
              <w:t>Rubriek 1</w:t>
            </w:r>
            <w:r>
              <w:t>. Giften in contant geld van natuurlijke personen…………………….</w:t>
            </w:r>
          </w:p>
          <w:p w14:paraId="4A0BEE54" w14:textId="77777777" w:rsidR="001D6843" w:rsidRDefault="001D6843" w:rsidP="00CD3D09">
            <w:r>
              <w:t>…………………………………………………………………………………..</w:t>
            </w:r>
          </w:p>
          <w:p w14:paraId="46C2D6D8" w14:textId="77777777" w:rsidR="001D6843" w:rsidRDefault="001D6843" w:rsidP="00CD3D09"/>
          <w:p w14:paraId="3BB8FD80" w14:textId="77777777" w:rsidR="001D6843" w:rsidRDefault="001D6843" w:rsidP="00CD3D09"/>
          <w:p w14:paraId="42E1F9F5" w14:textId="77777777" w:rsidR="001D6843" w:rsidRDefault="001D6843" w:rsidP="00CD3D09"/>
          <w:p w14:paraId="723EF967" w14:textId="77777777" w:rsidR="00CD3D09" w:rsidRDefault="00CD3D09" w:rsidP="00CD3D09"/>
          <w:p w14:paraId="74F2D69B" w14:textId="77777777" w:rsidR="000B4C82" w:rsidRDefault="000B4C82" w:rsidP="00CD3D09"/>
          <w:p w14:paraId="231FF19F" w14:textId="77777777" w:rsidR="000B4C82" w:rsidRDefault="000B4C82" w:rsidP="00CD3D09"/>
          <w:p w14:paraId="1B85173D" w14:textId="77777777" w:rsidR="000B4C82" w:rsidRDefault="000B4C82" w:rsidP="00CD3D09"/>
          <w:p w14:paraId="5BD934A8" w14:textId="77777777" w:rsidR="000B4C82" w:rsidRDefault="000B4C82" w:rsidP="00CD3D09"/>
          <w:p w14:paraId="36C60565" w14:textId="77777777" w:rsidR="000B4C82" w:rsidRDefault="000B4C82" w:rsidP="00CD3D09"/>
          <w:p w14:paraId="65C9D0E6" w14:textId="08B1AA6B" w:rsidR="00CD3D09" w:rsidRDefault="00CD3D09" w:rsidP="00CD3D09">
            <w:pPr>
              <w:rPr>
                <w:vertAlign w:val="superscript"/>
              </w:rPr>
            </w:pPr>
            <w:r w:rsidRPr="00047557">
              <w:rPr>
                <w:u w:val="single"/>
              </w:rPr>
              <w:t>Rubriek 2</w:t>
            </w:r>
            <w:r>
              <w:t>. Giften in contant geld van de politieke partij o</w:t>
            </w:r>
            <w:r w:rsidR="001D6843">
              <w:t>f de lijst in naam waarvan de</w:t>
            </w:r>
            <w:r>
              <w:t xml:space="preserve"> kandidaat (kandidate) opkomt in de hoedanigheid om die partij te vertegenwoordigen</w:t>
            </w:r>
            <w:r w:rsidR="004E5CB5">
              <w:rPr>
                <w:rStyle w:val="Voetnootmarkering"/>
              </w:rPr>
              <w:footnoteReference w:id="9"/>
            </w:r>
          </w:p>
          <w:p w14:paraId="0A600643" w14:textId="77777777" w:rsidR="00820AF3" w:rsidRDefault="00820AF3" w:rsidP="00CD3D09">
            <w:pPr>
              <w:rPr>
                <w:vertAlign w:val="superscript"/>
              </w:rPr>
            </w:pPr>
          </w:p>
          <w:p w14:paraId="20DCF1BD" w14:textId="77777777" w:rsidR="00820AF3" w:rsidRDefault="00820AF3" w:rsidP="00CD3D09">
            <w:pPr>
              <w:rPr>
                <w:vertAlign w:val="superscript"/>
              </w:rPr>
            </w:pPr>
          </w:p>
          <w:p w14:paraId="57329861" w14:textId="77777777" w:rsidR="00820AF3" w:rsidRDefault="00820AF3" w:rsidP="00CD3D09">
            <w:pPr>
              <w:rPr>
                <w:vertAlign w:val="superscript"/>
              </w:rPr>
            </w:pPr>
          </w:p>
          <w:p w14:paraId="4B0CAE55" w14:textId="77777777" w:rsidR="00820AF3" w:rsidRPr="00047557" w:rsidRDefault="00820AF3" w:rsidP="00CD3D09">
            <w:pPr>
              <w:rPr>
                <w:vertAlign w:val="superscript"/>
              </w:rPr>
            </w:pPr>
          </w:p>
          <w:p w14:paraId="4088DEB3" w14:textId="77777777" w:rsidR="00CD3D09" w:rsidRPr="00CD3D09" w:rsidRDefault="00CD3D09" w:rsidP="00CD3D09"/>
          <w:p w14:paraId="5DD4617A" w14:textId="77777777" w:rsidR="00CD3D09" w:rsidRDefault="00CD3D09" w:rsidP="00CD3D09">
            <w:r w:rsidRPr="00047557">
              <w:rPr>
                <w:u w:val="single"/>
              </w:rPr>
              <w:t>Rubriek 3</w:t>
            </w:r>
            <w:r>
              <w:t>. Giften in natura van de politieke partij of de lijst in naam waarvan de kandidaat (kandidate) opkomt in die hoedanigheid om die partij te vertegenwoordiger</w:t>
            </w:r>
          </w:p>
          <w:p w14:paraId="37AC671A" w14:textId="77777777" w:rsidR="00820AF3" w:rsidRDefault="00820AF3" w:rsidP="00CD3D09"/>
          <w:p w14:paraId="6BFC2BDB" w14:textId="77777777" w:rsidR="00820AF3" w:rsidRDefault="00820AF3" w:rsidP="00CD3D09"/>
          <w:p w14:paraId="442B617A" w14:textId="77777777" w:rsidR="00820AF3" w:rsidRDefault="00820AF3" w:rsidP="00CD3D09"/>
          <w:p w14:paraId="4F4754F8" w14:textId="77777777" w:rsidR="00820AF3" w:rsidRDefault="00820AF3" w:rsidP="00CD3D09"/>
          <w:p w14:paraId="7E938B27" w14:textId="77777777" w:rsidR="00CD3D09" w:rsidRDefault="00CD3D09" w:rsidP="00CD3D09"/>
          <w:p w14:paraId="7D4E47EE" w14:textId="638A32BC" w:rsidR="00CD3D09" w:rsidRDefault="00CD3D09" w:rsidP="00CD3D09">
            <w:r w:rsidRPr="00047557">
              <w:rPr>
                <w:u w:val="single"/>
              </w:rPr>
              <w:t>Rubriek 4</w:t>
            </w:r>
            <w:r>
              <w:t>. Giften in natura van natuurlijke personen</w:t>
            </w:r>
            <w:r w:rsidR="004E5CB5">
              <w:rPr>
                <w:rStyle w:val="Voetnootmarkering"/>
              </w:rPr>
              <w:footnoteReference w:id="10"/>
            </w:r>
            <w:r>
              <w:t>…………………………</w:t>
            </w:r>
          </w:p>
          <w:p w14:paraId="3F2A83E6" w14:textId="77777777" w:rsidR="00CD3D09" w:rsidRDefault="00CD3D09" w:rsidP="00CD3D09"/>
          <w:p w14:paraId="5D12F3EE" w14:textId="77777777" w:rsidR="00820AF3" w:rsidRDefault="00820AF3" w:rsidP="00CD3D09"/>
          <w:p w14:paraId="3B24E873" w14:textId="77777777" w:rsidR="00820AF3" w:rsidRDefault="00820AF3" w:rsidP="00CD3D09"/>
          <w:p w14:paraId="11F64857" w14:textId="77777777" w:rsidR="00820AF3" w:rsidRDefault="00820AF3" w:rsidP="00CD3D09"/>
          <w:p w14:paraId="3041ECCD" w14:textId="77777777" w:rsidR="00820AF3" w:rsidRDefault="00820AF3" w:rsidP="00CD3D09"/>
          <w:p w14:paraId="6C263AFA" w14:textId="77777777" w:rsidR="00CD3D09" w:rsidRDefault="00CD3D09" w:rsidP="00CD3D09">
            <w:r w:rsidRPr="00047557">
              <w:rPr>
                <w:u w:val="single"/>
              </w:rPr>
              <w:t>Rubriek 5</w:t>
            </w:r>
            <w:r>
              <w:t>. Andere met giften gelijkgestelde prestaties …………………………</w:t>
            </w:r>
          </w:p>
          <w:p w14:paraId="11B1861B" w14:textId="77777777" w:rsidR="00CD3D09" w:rsidRDefault="00CD3D09" w:rsidP="00CD3D09"/>
          <w:p w14:paraId="627261E5" w14:textId="77777777" w:rsidR="00820AF3" w:rsidRDefault="00820AF3" w:rsidP="00CD3D09"/>
          <w:p w14:paraId="59226ED9" w14:textId="77777777" w:rsidR="00820AF3" w:rsidRDefault="00820AF3" w:rsidP="00CD3D09"/>
          <w:p w14:paraId="190360D0" w14:textId="77777777" w:rsidR="00820AF3" w:rsidRDefault="00820AF3" w:rsidP="00CD3D09"/>
          <w:p w14:paraId="31A5C735" w14:textId="77777777" w:rsidR="00820AF3" w:rsidRDefault="00820AF3" w:rsidP="00CD3D09"/>
          <w:p w14:paraId="3FD80635" w14:textId="77777777" w:rsidR="00CD3D09" w:rsidRDefault="00CD3D09" w:rsidP="00CD3D09">
            <w:r w:rsidRPr="00047557">
              <w:rPr>
                <w:u w:val="single"/>
              </w:rPr>
              <w:t>Rubriek 6</w:t>
            </w:r>
            <w:r>
              <w:t>. Geldmiddelen afkomstig van het eigen patrimonium van de kandidaat (kandidate) ……………………………………………………………</w:t>
            </w:r>
          </w:p>
          <w:p w14:paraId="5D7303CE" w14:textId="77777777" w:rsidR="00B37262" w:rsidRDefault="00B37262" w:rsidP="00CD3D09"/>
          <w:p w14:paraId="2065ECE6" w14:textId="77777777" w:rsidR="00B37262" w:rsidRDefault="00B37262" w:rsidP="00CD3D09"/>
          <w:p w14:paraId="013DFF16" w14:textId="77777777" w:rsidR="00B37262" w:rsidRDefault="00B37262" w:rsidP="00CD3D09"/>
          <w:p w14:paraId="27299B4F" w14:textId="1A4F60E8" w:rsidR="00467304" w:rsidRPr="00E509A6" w:rsidRDefault="00B37262" w:rsidP="00CD3D09">
            <w:pPr>
              <w:rPr>
                <w:vertAlign w:val="superscript"/>
              </w:rPr>
            </w:pPr>
            <w:r w:rsidRPr="00B37262">
              <w:rPr>
                <w:u w:val="single"/>
              </w:rPr>
              <w:t>Rubriek 7.</w:t>
            </w:r>
            <w:r>
              <w:t xml:space="preserve"> </w:t>
            </w:r>
            <w:r w:rsidR="00467304" w:rsidRPr="00467304">
              <w:t xml:space="preserve">Sponsoring in geld </w:t>
            </w:r>
            <w:r w:rsidR="00467304" w:rsidRPr="0085247E">
              <w:t xml:space="preserve">door </w:t>
            </w:r>
            <w:r w:rsidR="007C633B" w:rsidRPr="002370F1">
              <w:t>ondernemingen</w:t>
            </w:r>
            <w:r w:rsidR="004E5CB5" w:rsidRPr="002370F1">
              <w:rPr>
                <w:rStyle w:val="Voetnootmarkering"/>
              </w:rPr>
              <w:footnoteReference w:id="11"/>
            </w:r>
            <w:r w:rsidR="007C633B" w:rsidRPr="002370F1">
              <w:t>, feitelijke verenigingen en rechtspersonen</w:t>
            </w:r>
            <w:r w:rsidR="007C633B" w:rsidRPr="002370F1">
              <w:rPr>
                <w:color w:val="444444"/>
              </w:rPr>
              <w:t xml:space="preserve"> </w:t>
            </w:r>
            <w:r w:rsidR="00467304" w:rsidRPr="002370F1">
              <w:t xml:space="preserve">( </w:t>
            </w:r>
            <w:r w:rsidR="00467304" w:rsidRPr="002370F1">
              <w:rPr>
                <w:b/>
                <w:u w:val="single"/>
              </w:rPr>
              <w:t>Vlaams Gewest</w:t>
            </w:r>
            <w:r w:rsidR="007C633B" w:rsidRPr="002370F1">
              <w:rPr>
                <w:b/>
                <w:u w:val="single"/>
              </w:rPr>
              <w:t xml:space="preserve"> m.u.v. rechtstreekse verkiezing van de OCMW-raden</w:t>
            </w:r>
            <w:r w:rsidR="00467304" w:rsidRPr="002370F1">
              <w:t>)</w:t>
            </w:r>
            <w:r w:rsidR="002370F1">
              <w:t xml:space="preserve"> </w:t>
            </w:r>
            <w:r w:rsidR="00467304">
              <w:t>…………………</w:t>
            </w:r>
          </w:p>
          <w:p w14:paraId="0237FDE5" w14:textId="77777777" w:rsidR="00467304" w:rsidRDefault="00467304" w:rsidP="00CD3D09"/>
          <w:p w14:paraId="3913E5A7" w14:textId="77777777" w:rsidR="00467304" w:rsidRDefault="00467304" w:rsidP="00CD3D09"/>
          <w:p w14:paraId="2E95433F" w14:textId="724564A4" w:rsidR="00E509A6" w:rsidRDefault="00467304" w:rsidP="00CD3D09">
            <w:pPr>
              <w:rPr>
                <w:vertAlign w:val="superscript"/>
              </w:rPr>
            </w:pPr>
            <w:r w:rsidRPr="00467304">
              <w:rPr>
                <w:u w:val="single"/>
              </w:rPr>
              <w:lastRenderedPageBreak/>
              <w:t>Rubriek 8.</w:t>
            </w:r>
            <w:r>
              <w:rPr>
                <w:u w:val="single"/>
              </w:rPr>
              <w:t xml:space="preserve"> </w:t>
            </w:r>
            <w:r w:rsidRPr="00467304">
              <w:t xml:space="preserve">Sponsoring in producten in ruil voor </w:t>
            </w:r>
            <w:r w:rsidRPr="0085247E">
              <w:t xml:space="preserve">publiciteit door </w:t>
            </w:r>
            <w:r w:rsidR="007C633B" w:rsidRPr="002370F1">
              <w:t>ondernemingen</w:t>
            </w:r>
            <w:r w:rsidR="004E5CB5" w:rsidRPr="002370F1">
              <w:rPr>
                <w:rStyle w:val="Voetnootmarkering"/>
              </w:rPr>
              <w:footnoteReference w:id="12"/>
            </w:r>
            <w:r w:rsidR="007C633B" w:rsidRPr="002370F1">
              <w:t>, feitelijke verenigingen en rechtspersonen</w:t>
            </w:r>
            <w:r w:rsidR="007C633B" w:rsidRPr="002370F1" w:rsidDel="007C633B">
              <w:t xml:space="preserve"> </w:t>
            </w:r>
            <w:r w:rsidRPr="002370F1">
              <w:t xml:space="preserve"> (</w:t>
            </w:r>
            <w:r w:rsidRPr="002370F1">
              <w:rPr>
                <w:b/>
                <w:u w:val="single"/>
              </w:rPr>
              <w:t>Vlaams Gewest</w:t>
            </w:r>
            <w:r w:rsidR="007C633B" w:rsidRPr="002370F1">
              <w:rPr>
                <w:b/>
                <w:u w:val="single"/>
              </w:rPr>
              <w:t xml:space="preserve"> m.u.v. rechtstreekse verkiezing van de OCMW-raden</w:t>
            </w:r>
            <w:r w:rsidRPr="002370F1">
              <w:t>)</w:t>
            </w:r>
          </w:p>
          <w:p w14:paraId="4B5DF8A2" w14:textId="2E0FC8C0" w:rsidR="00467304" w:rsidRPr="00467304" w:rsidRDefault="00467304" w:rsidP="00CD3D09">
            <w:pPr>
              <w:rPr>
                <w:u w:val="single"/>
              </w:rPr>
            </w:pPr>
            <w:r>
              <w:t>……………………………………………</w:t>
            </w:r>
          </w:p>
          <w:p w14:paraId="6F183BD6" w14:textId="77777777" w:rsidR="00CD3D09" w:rsidRDefault="00CD3D09" w:rsidP="00CD3D09"/>
          <w:p w14:paraId="0FBC6A8B" w14:textId="77777777" w:rsidR="00820AF3" w:rsidRDefault="00820AF3" w:rsidP="00CD3D09"/>
          <w:p w14:paraId="4A501C41" w14:textId="77777777" w:rsidR="00820AF3" w:rsidRDefault="00820AF3" w:rsidP="00CD3D09"/>
          <w:p w14:paraId="7E58C792" w14:textId="77777777" w:rsidR="00820AF3" w:rsidRDefault="00CD3D09" w:rsidP="00CD3D09">
            <w:r>
              <w:t>Totaal</w:t>
            </w:r>
            <w:r w:rsidR="00467304">
              <w:t xml:space="preserve"> bedrag van de rubrieken 1 tot 8</w:t>
            </w:r>
            <w:r>
              <w:t xml:space="preserve"> : </w:t>
            </w:r>
          </w:p>
          <w:p w14:paraId="2EED23B3" w14:textId="77777777" w:rsidR="00CD3D09" w:rsidRDefault="00CD3D09" w:rsidP="00CD3D09">
            <w:r>
              <w:t>…………………………………………</w:t>
            </w:r>
            <w:r w:rsidR="00820AF3">
              <w:t>………………………………………</w:t>
            </w:r>
          </w:p>
          <w:p w14:paraId="5A7F6703" w14:textId="77777777" w:rsidR="00820AF3" w:rsidRDefault="00820AF3" w:rsidP="00CD3D09"/>
          <w:p w14:paraId="649FC7E3" w14:textId="77777777" w:rsidR="00820AF3" w:rsidRDefault="00820AF3" w:rsidP="00CD3D09"/>
          <w:p w14:paraId="60C43B96" w14:textId="77777777" w:rsidR="00820AF3" w:rsidRDefault="00820AF3" w:rsidP="00CD3D09"/>
          <w:p w14:paraId="632EC773" w14:textId="77777777" w:rsidR="000B4C82" w:rsidRDefault="000B4C82" w:rsidP="00CD3D09"/>
          <w:p w14:paraId="14A67E71" w14:textId="77777777" w:rsidR="00CD3D09" w:rsidRPr="00CD3D09" w:rsidRDefault="0028490F" w:rsidP="00CD3D09">
            <w:r>
              <w:t>(bedrag in euro in cijfers en letters vermelden)</w:t>
            </w:r>
          </w:p>
        </w:tc>
      </w:tr>
    </w:tbl>
    <w:p w14:paraId="7F25AF69" w14:textId="77777777" w:rsidR="00CD3D09" w:rsidRDefault="00CD3D09" w:rsidP="00CD3D09"/>
    <w:p w14:paraId="63C73F63" w14:textId="77777777" w:rsidR="00CD3D09" w:rsidRDefault="00CD3D09" w:rsidP="00CD3D09"/>
    <w:p w14:paraId="6DD796B3" w14:textId="77777777" w:rsidR="004617DE" w:rsidRDefault="004617DE" w:rsidP="00CD3D09">
      <w:r>
        <w:t>De ondergetekende verklaart dat de hierboven vermelde geldmiddelen het totale bedrag vormen van de geldmiddelen die werden gebruikt met het oog op de verkiezingen van ………………………………………………………</w:t>
      </w:r>
      <w:r w:rsidR="000A62F8">
        <w:t>(datum)</w:t>
      </w:r>
    </w:p>
    <w:p w14:paraId="02BD33C9" w14:textId="77777777" w:rsidR="000B4C82" w:rsidRDefault="000B4C82" w:rsidP="00CD3D09"/>
    <w:p w14:paraId="2F786915" w14:textId="77777777" w:rsidR="000B4C82" w:rsidRDefault="000B4C82" w:rsidP="00CD3D09"/>
    <w:p w14:paraId="396413E9" w14:textId="7A3BBCCA" w:rsidR="004617DE" w:rsidRDefault="004617DE" w:rsidP="00CD3D09">
      <w:r>
        <w:t>De ondergetekende verbindt zich er onder</w:t>
      </w:r>
      <w:r w:rsidR="0085247E">
        <w:t xml:space="preserve"> </w:t>
      </w:r>
      <w:r>
        <w:t xml:space="preserve">meer toe de identiteit van de </w:t>
      </w:r>
      <w:r w:rsidR="001053AA">
        <w:t xml:space="preserve">natuurlijke </w:t>
      </w:r>
      <w:r>
        <w:t>personen</w:t>
      </w:r>
      <w:r w:rsidR="0028490F">
        <w:t>,</w:t>
      </w:r>
      <w:r>
        <w:t xml:space="preserve"> die giften van </w:t>
      </w:r>
      <w:r w:rsidR="0028490F">
        <w:t>125 euro</w:t>
      </w:r>
      <w:r>
        <w:t xml:space="preserve"> en meer hebben gedaan</w:t>
      </w:r>
      <w:r w:rsidR="0028490F">
        <w:t>,</w:t>
      </w:r>
      <w:r>
        <w:t xml:space="preserve"> te registreren en daarboven deze gegevens binnen dertig dagen na de verkiezingen mede te delen aan de voorzitter van de rechtbank van eerste aanleg van het rechtsgebied waar het hoofdbureau zich bevindt.</w:t>
      </w:r>
    </w:p>
    <w:p w14:paraId="4F5CB4D9" w14:textId="77777777" w:rsidR="00467304" w:rsidRDefault="00467304" w:rsidP="00CD3D09"/>
    <w:p w14:paraId="3292D58E" w14:textId="22536CF1" w:rsidR="00467304" w:rsidRDefault="000E6CBA" w:rsidP="00CD3D09">
      <w:bookmarkStart w:id="0" w:name="_GoBack"/>
      <w:bookmarkEnd w:id="0"/>
      <w:r w:rsidRPr="00455FD5">
        <w:rPr>
          <w:b/>
          <w:u w:val="single"/>
        </w:rPr>
        <w:t>(Vlaams Gewest)</w:t>
      </w:r>
      <w:r w:rsidRPr="00455FD5">
        <w:t xml:space="preserve"> </w:t>
      </w:r>
      <w:r w:rsidR="00467304" w:rsidRPr="00455FD5">
        <w:t xml:space="preserve">De ondergetekenden </w:t>
      </w:r>
      <w:r w:rsidR="00AE6D3C" w:rsidRPr="00455FD5">
        <w:t xml:space="preserve">die in het Vlaams Gewest deelnemen aan de provincieraads- en/of gemeenteraadsverkiezingen, </w:t>
      </w:r>
      <w:r w:rsidR="00467304" w:rsidRPr="00455FD5">
        <w:t xml:space="preserve">verbinden zich ertoe </w:t>
      </w:r>
      <w:r w:rsidR="007E65E0" w:rsidRPr="00455FD5">
        <w:t>de ide</w:t>
      </w:r>
      <w:r w:rsidR="00FE50CD" w:rsidRPr="00455FD5">
        <w:t xml:space="preserve">ntiteit van de </w:t>
      </w:r>
      <w:r w:rsidR="001053AA" w:rsidRPr="00455FD5">
        <w:t>natuurlijke</w:t>
      </w:r>
      <w:r w:rsidR="00FE50CD" w:rsidRPr="00455FD5">
        <w:t xml:space="preserve"> personen</w:t>
      </w:r>
      <w:r w:rsidR="007E65E0" w:rsidRPr="00455FD5">
        <w:t xml:space="preserve"> die giften van 125 euro en meer hebben gedaan  e</w:t>
      </w:r>
      <w:r w:rsidR="00FE50CD" w:rsidRPr="00455FD5">
        <w:t>venals</w:t>
      </w:r>
      <w:r w:rsidR="007E65E0" w:rsidRPr="00455FD5">
        <w:t xml:space="preserve"> </w:t>
      </w:r>
      <w:r w:rsidR="00467304" w:rsidRPr="00455FD5">
        <w:t>de identiteit van de</w:t>
      </w:r>
      <w:r w:rsidR="004E5CB5" w:rsidRPr="00455FD5">
        <w:t xml:space="preserve"> ondernemingen , feitelijke verenigingen en rechtspersonen </w:t>
      </w:r>
      <w:r w:rsidR="00467304" w:rsidRPr="00455FD5">
        <w:t xml:space="preserve">die </w:t>
      </w:r>
      <w:r w:rsidR="00FE50CD" w:rsidRPr="00455FD5">
        <w:t>voor</w:t>
      </w:r>
      <w:r w:rsidR="00467304" w:rsidRPr="00455FD5">
        <w:t xml:space="preserve"> 125 euro </w:t>
      </w:r>
      <w:r w:rsidR="00FE50CD" w:rsidRPr="00455FD5">
        <w:t xml:space="preserve">of </w:t>
      </w:r>
      <w:r w:rsidR="00467304" w:rsidRPr="00455FD5">
        <w:t xml:space="preserve">meer </w:t>
      </w:r>
      <w:r w:rsidR="00FE50CD" w:rsidRPr="00455FD5">
        <w:t xml:space="preserve">gesponsord </w:t>
      </w:r>
      <w:r w:rsidR="00467304" w:rsidRPr="00455FD5">
        <w:t xml:space="preserve">hebben, te registreren en deze gegevens binnen dertig dagen na de verkiezingen mede te delen aan de voorzitter van </w:t>
      </w:r>
      <w:r w:rsidR="007E65E0" w:rsidRPr="00455FD5">
        <w:t>de Vlaamse Controlecommissie voor Verkiezingsuitgaven</w:t>
      </w:r>
      <w:r w:rsidR="00E509A6" w:rsidRPr="00455FD5">
        <w:t>.</w:t>
      </w:r>
    </w:p>
    <w:p w14:paraId="46177191" w14:textId="77777777" w:rsidR="00467304" w:rsidRDefault="00467304" w:rsidP="00CD3D09"/>
    <w:p w14:paraId="0C6C9E5F" w14:textId="77777777" w:rsidR="00467304" w:rsidRDefault="00467304" w:rsidP="00CD3D09"/>
    <w:p w14:paraId="3E045C0F" w14:textId="77777777" w:rsidR="004617DE" w:rsidRDefault="004617DE" w:rsidP="00CD3D09"/>
    <w:p w14:paraId="484C721B" w14:textId="77777777" w:rsidR="004617DE" w:rsidRDefault="004617DE" w:rsidP="00CD3D09"/>
    <w:p w14:paraId="37C25AAA" w14:textId="77777777" w:rsidR="004617DE" w:rsidRDefault="004617DE" w:rsidP="00CD3D09"/>
    <w:p w14:paraId="361CF1F7" w14:textId="77777777" w:rsidR="004617DE" w:rsidRDefault="004617DE" w:rsidP="00CD3D09">
      <w:r>
        <w:t>Gedaan te ……………………., op ………………….</w:t>
      </w:r>
    </w:p>
    <w:p w14:paraId="0F7B7224" w14:textId="77777777" w:rsidR="004617DE" w:rsidRDefault="004617DE" w:rsidP="00CD3D09"/>
    <w:p w14:paraId="0DD687A7" w14:textId="77777777" w:rsidR="004617DE" w:rsidRDefault="0028490F" w:rsidP="00CD3D09">
      <w:r>
        <w:t xml:space="preserve">                                          Namen, Voornamen en Handtekeningen.</w:t>
      </w:r>
    </w:p>
    <w:p w14:paraId="7A1ECA76" w14:textId="77777777" w:rsidR="004617DE" w:rsidRDefault="004617DE" w:rsidP="00CD3D09"/>
    <w:p w14:paraId="0A4A04EF" w14:textId="77777777" w:rsidR="004617DE" w:rsidRDefault="004617DE" w:rsidP="00CD3D09"/>
    <w:p w14:paraId="54AC063C" w14:textId="77777777" w:rsidR="004617DE" w:rsidRDefault="004617DE" w:rsidP="00CD3D09"/>
    <w:p w14:paraId="66781B96" w14:textId="77777777" w:rsidR="004617DE" w:rsidRDefault="004617DE" w:rsidP="00CD3D09"/>
    <w:p w14:paraId="4D94C64F" w14:textId="77777777" w:rsidR="004617DE" w:rsidRDefault="004617DE" w:rsidP="00CD3D09"/>
    <w:p w14:paraId="5F88AB0D" w14:textId="77777777" w:rsidR="004617DE" w:rsidRDefault="004617DE" w:rsidP="00CD3D09"/>
    <w:p w14:paraId="1916F036" w14:textId="77777777" w:rsidR="004617DE" w:rsidRDefault="004617DE" w:rsidP="00CD3D09"/>
    <w:p w14:paraId="2009FCF8" w14:textId="77777777" w:rsidR="004617DE" w:rsidRDefault="004617DE" w:rsidP="00CD3D09"/>
    <w:p w14:paraId="3A3A7628" w14:textId="77777777" w:rsidR="004617DE" w:rsidRDefault="004617DE" w:rsidP="00CD3D09"/>
    <w:p w14:paraId="6FD3C1FB" w14:textId="77777777" w:rsidR="004617DE" w:rsidRDefault="004617DE" w:rsidP="00CD3D09"/>
    <w:p w14:paraId="29C5B824" w14:textId="77777777" w:rsidR="004617DE" w:rsidRDefault="004617DE" w:rsidP="00CD3D09"/>
    <w:p w14:paraId="2135FD98" w14:textId="77777777" w:rsidR="004617DE" w:rsidRDefault="004617DE" w:rsidP="00CD3D09"/>
    <w:p w14:paraId="43B59D29" w14:textId="3FAAC6EC" w:rsidR="004E5CB5" w:rsidRPr="00CD3D09" w:rsidRDefault="004E5CB5" w:rsidP="004E5CB5"/>
    <w:p w14:paraId="23C60EA9" w14:textId="71AA8CCD" w:rsidR="004617DE" w:rsidRPr="00CD3D09" w:rsidRDefault="004617DE" w:rsidP="004617DE">
      <w:pPr>
        <w:jc w:val="center"/>
      </w:pPr>
    </w:p>
    <w:sectPr w:rsidR="004617DE" w:rsidRPr="00CD3D09" w:rsidSect="0045084B">
      <w:headerReference w:type="even" r:id="rId8"/>
      <w:headerReference w:type="default" r:id="rId9"/>
      <w:pgSz w:w="11906" w:h="16838"/>
      <w:pgMar w:top="851" w:right="3266" w:bottom="851" w:left="851" w:header="709"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CFC824" w16cex:dateUtc="2024-05-02T08:53:00Z"/>
  <w16cex:commentExtensible w16cex:durableId="4FCC466E" w16cex:dateUtc="2024-05-02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B9C50" w16cid:durableId="7ACFC824"/>
  <w16cid:commentId w16cid:paraId="5D06D15E" w16cid:durableId="4FCC46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EFAF8" w14:textId="77777777" w:rsidR="0045084B" w:rsidRDefault="0045084B">
      <w:r>
        <w:separator/>
      </w:r>
    </w:p>
  </w:endnote>
  <w:endnote w:type="continuationSeparator" w:id="0">
    <w:p w14:paraId="1470B9DF" w14:textId="77777777" w:rsidR="0045084B" w:rsidRDefault="0045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A057" w14:textId="77777777" w:rsidR="0045084B" w:rsidRDefault="0045084B">
      <w:r>
        <w:separator/>
      </w:r>
    </w:p>
  </w:footnote>
  <w:footnote w:type="continuationSeparator" w:id="0">
    <w:p w14:paraId="75785529" w14:textId="77777777" w:rsidR="0045084B" w:rsidRDefault="0045084B">
      <w:r>
        <w:continuationSeparator/>
      </w:r>
    </w:p>
  </w:footnote>
  <w:footnote w:id="1">
    <w:p w14:paraId="4983EA77" w14:textId="61BC7132" w:rsidR="005E5ABC" w:rsidRPr="00455FD5" w:rsidRDefault="005E5ABC">
      <w:pPr>
        <w:pStyle w:val="Voetnoottekst"/>
      </w:pPr>
      <w:r w:rsidRPr="00455FD5">
        <w:rPr>
          <w:rStyle w:val="Voetnootmarkering"/>
        </w:rPr>
        <w:footnoteRef/>
      </w:r>
      <w:r w:rsidRPr="00455FD5">
        <w:t xml:space="preserve"> </w:t>
      </w:r>
      <w:r w:rsidRPr="00455FD5">
        <w:rPr>
          <w:sz w:val="16"/>
          <w:szCs w:val="16"/>
        </w:rPr>
        <w:t>Het nodige schrappen en aanvullen.</w:t>
      </w:r>
    </w:p>
  </w:footnote>
  <w:footnote w:id="2">
    <w:p w14:paraId="3DADBB38" w14:textId="1BD57C13" w:rsidR="00064416" w:rsidRPr="00455FD5" w:rsidRDefault="00064416">
      <w:pPr>
        <w:pStyle w:val="Voetnoottekst"/>
        <w:rPr>
          <w:sz w:val="16"/>
          <w:szCs w:val="16"/>
          <w:lang w:val="nl-BE"/>
        </w:rPr>
      </w:pPr>
      <w:r w:rsidRPr="00455FD5">
        <w:rPr>
          <w:rStyle w:val="Voetnootmarkering"/>
          <w:sz w:val="16"/>
          <w:szCs w:val="16"/>
        </w:rPr>
        <w:footnoteRef/>
      </w:r>
      <w:r w:rsidRPr="00455FD5">
        <w:rPr>
          <w:sz w:val="16"/>
          <w:szCs w:val="16"/>
        </w:rPr>
        <w:t xml:space="preserve"> </w:t>
      </w:r>
      <w:r w:rsidRPr="00455FD5">
        <w:rPr>
          <w:b/>
          <w:sz w:val="16"/>
          <w:szCs w:val="16"/>
        </w:rPr>
        <w:t>Vlaams Gewest</w:t>
      </w:r>
      <w:r w:rsidRPr="00455FD5">
        <w:rPr>
          <w:sz w:val="16"/>
          <w:szCs w:val="16"/>
        </w:rPr>
        <w:t>: Art. 193, §2 Lokaal en Provinciaal Kiesdecreet : Als uitgaven voor de verkiezingspropaganda, worden ook de uitgaven beschouwd die gedaan worden door derden voor politieke partijen, lijsten of kandidaten, tenzij die politieke partijen, lijsten of kandidaten de derden onmiddellijk na de kennisneming van de door hen gevoerde campagne, ertoe aanmanen de campagne te staken. De lijsttrekkers en kandidaten bewaren het bewijs van die aanmaning en, in voorkomend geval, het akkoord van de derden tot staking gedurende twee jaar na de datum van de verkiezingen.</w:t>
      </w:r>
    </w:p>
  </w:footnote>
  <w:footnote w:id="3">
    <w:p w14:paraId="6604A6E3" w14:textId="77777777" w:rsidR="004A6A3B" w:rsidRPr="005E5ABC" w:rsidRDefault="004A6A3B" w:rsidP="004A6A3B">
      <w:pPr>
        <w:pStyle w:val="Voetnoottekst"/>
        <w:rPr>
          <w:sz w:val="16"/>
          <w:szCs w:val="16"/>
        </w:rPr>
      </w:pPr>
      <w:r w:rsidRPr="00455FD5">
        <w:rPr>
          <w:rStyle w:val="Voetnootmarkering"/>
        </w:rPr>
        <w:footnoteRef/>
      </w:r>
      <w:r w:rsidRPr="00455FD5">
        <w:t xml:space="preserve"> </w:t>
      </w:r>
      <w:r w:rsidRPr="00455FD5">
        <w:rPr>
          <w:sz w:val="16"/>
          <w:szCs w:val="16"/>
        </w:rPr>
        <w:t>Het nodige schrappen en aanvullen.</w:t>
      </w:r>
    </w:p>
    <w:p w14:paraId="15009CA0" w14:textId="2D95C708" w:rsidR="004A6A3B" w:rsidRPr="00455FD5" w:rsidRDefault="004A6A3B">
      <w:pPr>
        <w:pStyle w:val="Voetnoottekst"/>
        <w:rPr>
          <w:lang w:val="nl-BE"/>
        </w:rPr>
      </w:pPr>
      <w:r w:rsidRPr="005E5ABC">
        <w:rPr>
          <w:sz w:val="16"/>
          <w:szCs w:val="16"/>
          <w:lang w:val="nl-BE"/>
        </w:rPr>
        <w:t>In geval van kandidaatstelling voor meerdere verkiezingen, wordt het hoogste maximum toegelaten bedrag van de uitgaven opgegeven ; het dekt het totaal van de door de kandidaat gedane uitgaven voor alle verkiezingen waarvoor hij zich kandidaat heeft gesteld.  Onverminderd de voorgaande bepaling mag een kandidaat die tegelijk op een provincielijst en op een of twee andere lijsten kandideert, twee van de in de wet vastgestelde maximumbedragen, waaronder dat voor de provincieraadsverkiezingen, samentellen, in</w:t>
      </w:r>
      <w:r w:rsidR="000A3B47">
        <w:rPr>
          <w:sz w:val="16"/>
          <w:szCs w:val="16"/>
          <w:lang w:val="nl-BE"/>
        </w:rPr>
        <w:t xml:space="preserve"> </w:t>
      </w:r>
      <w:r w:rsidRPr="005E5ABC">
        <w:rPr>
          <w:sz w:val="16"/>
          <w:szCs w:val="16"/>
          <w:lang w:val="nl-BE"/>
        </w:rPr>
        <w:t xml:space="preserve">zoverre hij/zij zich voor deze laatste verkiezingen kandidaat stelt in een </w:t>
      </w:r>
      <w:r w:rsidRPr="00455FD5">
        <w:rPr>
          <w:sz w:val="16"/>
          <w:szCs w:val="16"/>
          <w:lang w:val="nl-BE"/>
        </w:rPr>
        <w:t>district waartoe de gemeente waar hij/zij in het bevolkingsregister is ingeschreven, niet behoort.</w:t>
      </w:r>
    </w:p>
  </w:footnote>
  <w:footnote w:id="4">
    <w:p w14:paraId="2E27A23B" w14:textId="0712768A" w:rsidR="00064416" w:rsidRPr="00064416" w:rsidRDefault="00064416">
      <w:pPr>
        <w:pStyle w:val="Voetnoottekst"/>
        <w:rPr>
          <w:lang w:val="nl-BE"/>
        </w:rPr>
      </w:pPr>
      <w:r w:rsidRPr="00455FD5">
        <w:rPr>
          <w:rStyle w:val="Voetnootmarkering"/>
        </w:rPr>
        <w:footnoteRef/>
      </w:r>
      <w:r w:rsidRPr="00455FD5">
        <w:t xml:space="preserve"> </w:t>
      </w:r>
      <w:r w:rsidRPr="00455FD5">
        <w:rPr>
          <w:sz w:val="16"/>
          <w:szCs w:val="16"/>
        </w:rPr>
        <w:t>Wat betreft de gerichte verspreiding van boodschappen via internet en sociale mediaplatforms tegen betaling, is dit beperkt tot vijftig procent van het bedrag van de uitgaven die zijn toegestaan voor partijen, lijsten en kandidaten zoals bepaald in artikel L4131-9 van het Wetboek van de plaatselijke democratie en de decentralisatie.</w:t>
      </w:r>
    </w:p>
  </w:footnote>
  <w:footnote w:id="5">
    <w:p w14:paraId="51C59E75" w14:textId="778F5C7F" w:rsidR="005E5ABC" w:rsidRPr="000631D9" w:rsidRDefault="005E5ABC">
      <w:pPr>
        <w:pStyle w:val="Voetnoottekst"/>
        <w:rPr>
          <w:sz w:val="16"/>
          <w:szCs w:val="16"/>
          <w:lang w:val="nl-BE"/>
        </w:rPr>
      </w:pPr>
      <w:r w:rsidRPr="000631D9">
        <w:rPr>
          <w:rStyle w:val="Voetnootmarkering"/>
          <w:sz w:val="16"/>
          <w:szCs w:val="16"/>
        </w:rPr>
        <w:footnoteRef/>
      </w:r>
      <w:r w:rsidRPr="000631D9">
        <w:rPr>
          <w:sz w:val="16"/>
          <w:szCs w:val="16"/>
        </w:rPr>
        <w:t xml:space="preserve"> Duid aan welke krant of tijdschrift, de datum, de aard en de kostprijs van de publicatie.</w:t>
      </w:r>
    </w:p>
  </w:footnote>
  <w:footnote w:id="6">
    <w:p w14:paraId="34262220" w14:textId="45CA56C8" w:rsidR="000631D9" w:rsidRPr="000631D9" w:rsidRDefault="000631D9">
      <w:pPr>
        <w:pStyle w:val="Voetnoottekst"/>
        <w:rPr>
          <w:sz w:val="16"/>
          <w:szCs w:val="16"/>
          <w:lang w:val="nl-BE"/>
        </w:rPr>
      </w:pPr>
      <w:r>
        <w:rPr>
          <w:rStyle w:val="Voetnootmarkering"/>
        </w:rPr>
        <w:footnoteRef/>
      </w:r>
      <w:r>
        <w:t xml:space="preserve"> </w:t>
      </w:r>
      <w:r w:rsidRPr="000631D9">
        <w:rPr>
          <w:sz w:val="16"/>
          <w:szCs w:val="16"/>
        </w:rPr>
        <w:t xml:space="preserve">Het bedrag van deze rubriek moet niet op het toegelaten quota voor verkiezingsuitgaven van de </w:t>
      </w:r>
      <w:proofErr w:type="spellStart"/>
      <w:r w:rsidRPr="000631D9">
        <w:rPr>
          <w:sz w:val="16"/>
          <w:szCs w:val="16"/>
        </w:rPr>
        <w:t>kandida</w:t>
      </w:r>
      <w:proofErr w:type="spellEnd"/>
      <w:r w:rsidRPr="000631D9">
        <w:rPr>
          <w:sz w:val="16"/>
          <w:szCs w:val="16"/>
        </w:rPr>
        <w:t>(a)t(e) worden verrekend.</w:t>
      </w:r>
    </w:p>
  </w:footnote>
  <w:footnote w:id="7">
    <w:p w14:paraId="5E418E83" w14:textId="4F4C4606" w:rsidR="007C486F" w:rsidRPr="007C486F" w:rsidRDefault="007C486F">
      <w:pPr>
        <w:pStyle w:val="Voetnoottekst"/>
      </w:pPr>
      <w:r>
        <w:rPr>
          <w:rStyle w:val="Voetnootmarkering"/>
        </w:rPr>
        <w:footnoteRef/>
      </w:r>
      <w:r>
        <w:t xml:space="preserve"> </w:t>
      </w:r>
      <w:r w:rsidRPr="000631D9">
        <w:rPr>
          <w:sz w:val="16"/>
          <w:szCs w:val="16"/>
        </w:rPr>
        <w:t>Het model II hieronder moet volledig ingevuld en ondertekend worden bijgevoegd</w:t>
      </w:r>
    </w:p>
  </w:footnote>
  <w:footnote w:id="8">
    <w:p w14:paraId="694E6810" w14:textId="2A2C93D8" w:rsidR="004E5CB5" w:rsidRPr="004E5CB5" w:rsidRDefault="004E5CB5">
      <w:pPr>
        <w:pStyle w:val="Voetnoottekst"/>
        <w:rPr>
          <w:sz w:val="16"/>
          <w:szCs w:val="16"/>
          <w:lang w:val="nl-BE"/>
        </w:rPr>
      </w:pPr>
      <w:r w:rsidRPr="004E5CB5">
        <w:rPr>
          <w:rStyle w:val="Voetnootmarkering"/>
          <w:sz w:val="16"/>
          <w:szCs w:val="16"/>
        </w:rPr>
        <w:footnoteRef/>
      </w:r>
      <w:r w:rsidRPr="004E5CB5">
        <w:rPr>
          <w:sz w:val="16"/>
          <w:szCs w:val="16"/>
        </w:rPr>
        <w:t xml:space="preserve"> De onnodige vermeldingen schrappen en de rubriek adequaat vervolledigen.</w:t>
      </w:r>
    </w:p>
  </w:footnote>
  <w:footnote w:id="9">
    <w:p w14:paraId="22E3719C" w14:textId="6FB5FB1F" w:rsidR="004E5CB5" w:rsidRPr="004E5CB5" w:rsidRDefault="004E5CB5">
      <w:pPr>
        <w:pStyle w:val="Voetnoottekst"/>
        <w:rPr>
          <w:lang w:val="nl-BE"/>
        </w:rPr>
      </w:pPr>
      <w:r w:rsidRPr="004E5CB5">
        <w:rPr>
          <w:rStyle w:val="Voetnootmarkering"/>
          <w:sz w:val="16"/>
          <w:szCs w:val="16"/>
        </w:rPr>
        <w:footnoteRef/>
      </w:r>
      <w:r w:rsidRPr="004E5CB5">
        <w:rPr>
          <w:sz w:val="16"/>
          <w:szCs w:val="16"/>
        </w:rPr>
        <w:t xml:space="preserve"> De kandidaten kunnen giften ontvangen van de politieke partij of de lijst in naam waarvan zij opkomen.  Als de kandidaat die deze verklaring ondertekent, dergelijke giften ontvangen heeft, moeten die afzonderlijk aangegeven worden.</w:t>
      </w:r>
    </w:p>
  </w:footnote>
  <w:footnote w:id="10">
    <w:p w14:paraId="47C947BD" w14:textId="1B12FE0A" w:rsidR="004E5CB5" w:rsidRPr="004E5CB5" w:rsidRDefault="004E5CB5">
      <w:pPr>
        <w:pStyle w:val="Voetnoottekst"/>
        <w:rPr>
          <w:sz w:val="16"/>
          <w:szCs w:val="16"/>
          <w:lang w:val="nl-BE"/>
        </w:rPr>
      </w:pPr>
      <w:r w:rsidRPr="004E5CB5">
        <w:rPr>
          <w:rStyle w:val="Voetnootmarkering"/>
          <w:sz w:val="16"/>
          <w:szCs w:val="16"/>
        </w:rPr>
        <w:footnoteRef/>
      </w:r>
      <w:r w:rsidRPr="004E5CB5">
        <w:rPr>
          <w:sz w:val="16"/>
          <w:szCs w:val="16"/>
        </w:rPr>
        <w:t xml:space="preserve"> Voor de giften in natura waarvan de tegenwaarde uitgedrukt in euro redelijkerwijze geraamd kan worden o</w:t>
      </w:r>
      <w:r w:rsidR="007B4A1F">
        <w:rPr>
          <w:sz w:val="16"/>
          <w:szCs w:val="16"/>
        </w:rPr>
        <w:t>p ten minste 125 euro per gift</w:t>
      </w:r>
      <w:r w:rsidR="00CE583E">
        <w:rPr>
          <w:sz w:val="16"/>
          <w:szCs w:val="16"/>
        </w:rPr>
        <w:t>,</w:t>
      </w:r>
      <w:r w:rsidR="00CE583E" w:rsidRPr="00CE583E">
        <w:t xml:space="preserve"> </w:t>
      </w:r>
      <w:r w:rsidR="00CE583E">
        <w:rPr>
          <w:sz w:val="16"/>
          <w:szCs w:val="16"/>
        </w:rPr>
        <w:t>zie noot 9</w:t>
      </w:r>
      <w:r w:rsidR="00CE583E" w:rsidRPr="00CE583E">
        <w:rPr>
          <w:sz w:val="16"/>
          <w:szCs w:val="16"/>
        </w:rPr>
        <w:t xml:space="preserve"> hierboven.</w:t>
      </w:r>
      <w:r w:rsidR="00CE583E">
        <w:rPr>
          <w:sz w:val="16"/>
          <w:szCs w:val="16"/>
        </w:rPr>
        <w:t xml:space="preserve"> </w:t>
      </w:r>
      <w:r w:rsidR="007B4A1F">
        <w:rPr>
          <w:sz w:val="16"/>
          <w:szCs w:val="16"/>
        </w:rPr>
        <w:t>.</w:t>
      </w:r>
    </w:p>
  </w:footnote>
  <w:footnote w:id="11">
    <w:p w14:paraId="20B6F1E5" w14:textId="660153B2" w:rsidR="004E5CB5" w:rsidRPr="004E5CB5" w:rsidRDefault="004E5CB5">
      <w:pPr>
        <w:pStyle w:val="Voetnoottekst"/>
        <w:rPr>
          <w:sz w:val="16"/>
          <w:szCs w:val="16"/>
          <w:lang w:val="nl-BE"/>
        </w:rPr>
      </w:pPr>
      <w:r w:rsidRPr="004E5CB5">
        <w:rPr>
          <w:rStyle w:val="Voetnootmarkering"/>
          <w:sz w:val="16"/>
          <w:szCs w:val="16"/>
        </w:rPr>
        <w:footnoteRef/>
      </w:r>
      <w:r w:rsidRPr="004E5CB5">
        <w:rPr>
          <w:sz w:val="16"/>
          <w:szCs w:val="16"/>
        </w:rPr>
        <w:t xml:space="preserve"> Een onderneming</w:t>
      </w:r>
      <w:r w:rsidR="000A3B47">
        <w:rPr>
          <w:sz w:val="16"/>
          <w:szCs w:val="16"/>
        </w:rPr>
        <w:t>:</w:t>
      </w:r>
      <w:r w:rsidRPr="004E5CB5">
        <w:rPr>
          <w:sz w:val="16"/>
          <w:szCs w:val="16"/>
        </w:rPr>
        <w:t xml:space="preserve"> elke natuurlijke persoon of rechtspersoon die op duurzame wijze een economisch doel nastreeft, alsmede zijn verenigingen.</w:t>
      </w:r>
    </w:p>
  </w:footnote>
  <w:footnote w:id="12">
    <w:p w14:paraId="67FA3924" w14:textId="594F8D62" w:rsidR="004E5CB5" w:rsidRPr="004E5CB5" w:rsidRDefault="004E5CB5">
      <w:pPr>
        <w:pStyle w:val="Voetnoottekst"/>
        <w:rPr>
          <w:sz w:val="16"/>
          <w:szCs w:val="16"/>
          <w:lang w:val="nl-BE"/>
        </w:rPr>
      </w:pPr>
      <w:r w:rsidRPr="004E5CB5">
        <w:rPr>
          <w:rStyle w:val="Voetnootmarkering"/>
          <w:sz w:val="16"/>
          <w:szCs w:val="16"/>
        </w:rPr>
        <w:footnoteRef/>
      </w:r>
      <w:r w:rsidR="00C651CF">
        <w:rPr>
          <w:sz w:val="16"/>
          <w:szCs w:val="16"/>
        </w:rPr>
        <w:t xml:space="preserve"> Zie </w:t>
      </w:r>
      <w:r w:rsidR="00C651CF" w:rsidRPr="00D62AD4">
        <w:rPr>
          <w:sz w:val="16"/>
          <w:szCs w:val="16"/>
        </w:rPr>
        <w:t xml:space="preserve">noot </w:t>
      </w:r>
      <w:r w:rsidR="008C2F24">
        <w:rPr>
          <w:sz w:val="16"/>
          <w:szCs w:val="16"/>
        </w:rPr>
        <w:t>11</w:t>
      </w:r>
      <w:r w:rsidR="001053AA" w:rsidRPr="00D62AD4">
        <w:rPr>
          <w:sz w:val="16"/>
          <w:szCs w:val="16"/>
        </w:rPr>
        <w:t xml:space="preserve"> </w:t>
      </w:r>
      <w:r w:rsidRPr="00D62AD4">
        <w:rPr>
          <w:sz w:val="16"/>
          <w:szCs w:val="16"/>
        </w:rPr>
        <w:t>hierboven.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F052" w14:textId="77777777" w:rsidR="002A06AD" w:rsidRDefault="002A06AD" w:rsidP="002A06A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C35CB2" w14:textId="77777777" w:rsidR="002A06AD" w:rsidRDefault="002A06AD" w:rsidP="002A06AD">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200F" w14:textId="0600CA27" w:rsidR="002A06AD" w:rsidRDefault="002A06AD" w:rsidP="002A06A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5FD5">
      <w:rPr>
        <w:rStyle w:val="Paginanummer"/>
        <w:noProof/>
      </w:rPr>
      <w:t>7</w:t>
    </w:r>
    <w:r>
      <w:rPr>
        <w:rStyle w:val="Paginanummer"/>
      </w:rPr>
      <w:fldChar w:fldCharType="end"/>
    </w:r>
  </w:p>
  <w:p w14:paraId="30188E6E" w14:textId="77777777" w:rsidR="002A06AD" w:rsidRDefault="002A06AD" w:rsidP="002A06AD">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DDC"/>
    <w:multiLevelType w:val="singleLevel"/>
    <w:tmpl w:val="679E78EE"/>
    <w:lvl w:ilvl="0">
      <w:numFmt w:val="bullet"/>
      <w:lvlText w:val="-"/>
      <w:lvlJc w:val="left"/>
      <w:pPr>
        <w:tabs>
          <w:tab w:val="num" w:pos="360"/>
        </w:tabs>
        <w:ind w:left="360" w:hanging="360"/>
      </w:pPr>
      <w:rPr>
        <w:rFonts w:ascii="Times New Roman" w:hAnsi="Times New Roman" w:hint="default"/>
        <w:b w:val="0"/>
      </w:rPr>
    </w:lvl>
  </w:abstractNum>
  <w:abstractNum w:abstractNumId="1" w15:restartNumberingAfterBreak="0">
    <w:nsid w:val="06286F9F"/>
    <w:multiLevelType w:val="hybridMultilevel"/>
    <w:tmpl w:val="EA9C0AE2"/>
    <w:lvl w:ilvl="0" w:tplc="5572702E">
      <w:start w:val="1"/>
      <w:numFmt w:val="decimal"/>
      <w:lvlText w:val="%1°"/>
      <w:lvlJc w:val="left"/>
      <w:pPr>
        <w:tabs>
          <w:tab w:val="num" w:pos="340"/>
        </w:tabs>
        <w:ind w:left="340" w:hanging="340"/>
      </w:pPr>
      <w:rPr>
        <w:rFonts w:hint="default"/>
      </w:rPr>
    </w:lvl>
    <w:lvl w:ilvl="1" w:tplc="1A28B49A">
      <w:start w:val="1"/>
      <w:numFmt w:val="upperRoman"/>
      <w:lvlText w:val="%2."/>
      <w:lvlJc w:val="right"/>
      <w:pPr>
        <w:tabs>
          <w:tab w:val="num" w:pos="1307"/>
        </w:tabs>
        <w:ind w:left="1307" w:hanging="227"/>
      </w:pPr>
      <w:rPr>
        <w:rFonts w:hint="default"/>
      </w:rPr>
    </w:lvl>
    <w:lvl w:ilvl="2" w:tplc="43B86FE0">
      <w:start w:val="1"/>
      <w:numFmt w:val="upperLetter"/>
      <w:lvlText w:val="%3."/>
      <w:lvlJc w:val="left"/>
      <w:pPr>
        <w:tabs>
          <w:tab w:val="num" w:pos="2377"/>
        </w:tabs>
        <w:ind w:left="2377" w:hanging="397"/>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765C10"/>
    <w:multiLevelType w:val="hybridMultilevel"/>
    <w:tmpl w:val="8EFCE516"/>
    <w:lvl w:ilvl="0" w:tplc="EF788558">
      <w:start w:val="1"/>
      <w:numFmt w:val="upperRoman"/>
      <w:lvlText w:val="%1."/>
      <w:lvlJc w:val="right"/>
      <w:pPr>
        <w:tabs>
          <w:tab w:val="num" w:pos="284"/>
        </w:tabs>
        <w:ind w:left="284" w:hanging="227"/>
      </w:pPr>
      <w:rPr>
        <w:rFonts w:hint="default"/>
      </w:rPr>
    </w:lvl>
    <w:lvl w:ilvl="1" w:tplc="7612F692">
      <w:start w:val="1"/>
      <w:numFmt w:val="bullet"/>
      <w:lvlText w:val="­"/>
      <w:lvlJc w:val="left"/>
      <w:pPr>
        <w:tabs>
          <w:tab w:val="num" w:pos="1250"/>
        </w:tabs>
        <w:ind w:left="1250" w:hanging="170"/>
      </w:pPr>
      <w:rPr>
        <w:rFonts w:ascii="Courier New" w:hAnsi="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1713FDC"/>
    <w:multiLevelType w:val="hybridMultilevel"/>
    <w:tmpl w:val="256057CC"/>
    <w:lvl w:ilvl="0" w:tplc="DDB4033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39F8"/>
    <w:multiLevelType w:val="hybridMultilevel"/>
    <w:tmpl w:val="94143390"/>
    <w:lvl w:ilvl="0" w:tplc="F68CF228">
      <w:start w:val="1"/>
      <w:numFmt w:val="bullet"/>
      <w:lvlText w:val="-"/>
      <w:lvlJc w:val="left"/>
      <w:pPr>
        <w:tabs>
          <w:tab w:val="num" w:pos="3060"/>
        </w:tabs>
        <w:ind w:left="3060" w:hanging="360"/>
      </w:pPr>
      <w:rPr>
        <w:rFonts w:ascii="Times New Roman" w:eastAsia="Times New Roman" w:hAnsi="Times New Roman" w:cs="Times New Roman" w:hint="default"/>
      </w:rPr>
    </w:lvl>
    <w:lvl w:ilvl="1" w:tplc="04130003" w:tentative="1">
      <w:start w:val="1"/>
      <w:numFmt w:val="bullet"/>
      <w:lvlText w:val="o"/>
      <w:lvlJc w:val="left"/>
      <w:pPr>
        <w:tabs>
          <w:tab w:val="num" w:pos="3780"/>
        </w:tabs>
        <w:ind w:left="3780" w:hanging="360"/>
      </w:pPr>
      <w:rPr>
        <w:rFonts w:ascii="Courier New" w:hAnsi="Courier New" w:cs="Courier New" w:hint="default"/>
      </w:rPr>
    </w:lvl>
    <w:lvl w:ilvl="2" w:tplc="04130005" w:tentative="1">
      <w:start w:val="1"/>
      <w:numFmt w:val="bullet"/>
      <w:lvlText w:val=""/>
      <w:lvlJc w:val="left"/>
      <w:pPr>
        <w:tabs>
          <w:tab w:val="num" w:pos="4500"/>
        </w:tabs>
        <w:ind w:left="4500" w:hanging="360"/>
      </w:pPr>
      <w:rPr>
        <w:rFonts w:ascii="Wingdings" w:hAnsi="Wingdings" w:hint="default"/>
      </w:rPr>
    </w:lvl>
    <w:lvl w:ilvl="3" w:tplc="04130001" w:tentative="1">
      <w:start w:val="1"/>
      <w:numFmt w:val="bullet"/>
      <w:lvlText w:val=""/>
      <w:lvlJc w:val="left"/>
      <w:pPr>
        <w:tabs>
          <w:tab w:val="num" w:pos="5220"/>
        </w:tabs>
        <w:ind w:left="5220" w:hanging="360"/>
      </w:pPr>
      <w:rPr>
        <w:rFonts w:ascii="Symbol" w:hAnsi="Symbol" w:hint="default"/>
      </w:rPr>
    </w:lvl>
    <w:lvl w:ilvl="4" w:tplc="04130003" w:tentative="1">
      <w:start w:val="1"/>
      <w:numFmt w:val="bullet"/>
      <w:lvlText w:val="o"/>
      <w:lvlJc w:val="left"/>
      <w:pPr>
        <w:tabs>
          <w:tab w:val="num" w:pos="5940"/>
        </w:tabs>
        <w:ind w:left="5940" w:hanging="360"/>
      </w:pPr>
      <w:rPr>
        <w:rFonts w:ascii="Courier New" w:hAnsi="Courier New" w:cs="Courier New" w:hint="default"/>
      </w:rPr>
    </w:lvl>
    <w:lvl w:ilvl="5" w:tplc="04130005" w:tentative="1">
      <w:start w:val="1"/>
      <w:numFmt w:val="bullet"/>
      <w:lvlText w:val=""/>
      <w:lvlJc w:val="left"/>
      <w:pPr>
        <w:tabs>
          <w:tab w:val="num" w:pos="6660"/>
        </w:tabs>
        <w:ind w:left="6660" w:hanging="360"/>
      </w:pPr>
      <w:rPr>
        <w:rFonts w:ascii="Wingdings" w:hAnsi="Wingdings" w:hint="default"/>
      </w:rPr>
    </w:lvl>
    <w:lvl w:ilvl="6" w:tplc="04130001" w:tentative="1">
      <w:start w:val="1"/>
      <w:numFmt w:val="bullet"/>
      <w:lvlText w:val=""/>
      <w:lvlJc w:val="left"/>
      <w:pPr>
        <w:tabs>
          <w:tab w:val="num" w:pos="7380"/>
        </w:tabs>
        <w:ind w:left="7380" w:hanging="360"/>
      </w:pPr>
      <w:rPr>
        <w:rFonts w:ascii="Symbol" w:hAnsi="Symbol" w:hint="default"/>
      </w:rPr>
    </w:lvl>
    <w:lvl w:ilvl="7" w:tplc="04130003" w:tentative="1">
      <w:start w:val="1"/>
      <w:numFmt w:val="bullet"/>
      <w:lvlText w:val="o"/>
      <w:lvlJc w:val="left"/>
      <w:pPr>
        <w:tabs>
          <w:tab w:val="num" w:pos="8100"/>
        </w:tabs>
        <w:ind w:left="8100" w:hanging="360"/>
      </w:pPr>
      <w:rPr>
        <w:rFonts w:ascii="Courier New" w:hAnsi="Courier New" w:cs="Courier New" w:hint="default"/>
      </w:rPr>
    </w:lvl>
    <w:lvl w:ilvl="8" w:tplc="0413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1F1E6CF4"/>
    <w:multiLevelType w:val="hybridMultilevel"/>
    <w:tmpl w:val="2D2EB504"/>
    <w:lvl w:ilvl="0" w:tplc="C9986FE6">
      <w:start w:val="2"/>
      <w:numFmt w:val="upperRoman"/>
      <w:lvlText w:val="%1."/>
      <w:lvlJc w:val="right"/>
      <w:pPr>
        <w:tabs>
          <w:tab w:val="num" w:pos="644"/>
        </w:tabs>
        <w:ind w:left="644" w:hanging="22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C30489"/>
    <w:multiLevelType w:val="hybridMultilevel"/>
    <w:tmpl w:val="9F389498"/>
    <w:lvl w:ilvl="0" w:tplc="D132230A">
      <w:start w:val="1"/>
      <w:numFmt w:val="bullet"/>
      <w:lvlText w:val="-"/>
      <w:lvlJc w:val="left"/>
      <w:pPr>
        <w:tabs>
          <w:tab w:val="num" w:pos="3000"/>
        </w:tabs>
        <w:ind w:left="3000" w:hanging="360"/>
      </w:pPr>
      <w:rPr>
        <w:rFonts w:ascii="Times New Roman" w:eastAsia="Times New Roman" w:hAnsi="Times New Roman" w:cs="Times New Roman" w:hint="default"/>
      </w:rPr>
    </w:lvl>
    <w:lvl w:ilvl="1" w:tplc="04130003" w:tentative="1">
      <w:start w:val="1"/>
      <w:numFmt w:val="bullet"/>
      <w:lvlText w:val="o"/>
      <w:lvlJc w:val="left"/>
      <w:pPr>
        <w:tabs>
          <w:tab w:val="num" w:pos="3720"/>
        </w:tabs>
        <w:ind w:left="3720" w:hanging="360"/>
      </w:pPr>
      <w:rPr>
        <w:rFonts w:ascii="Courier New" w:hAnsi="Courier New" w:cs="Courier New" w:hint="default"/>
      </w:rPr>
    </w:lvl>
    <w:lvl w:ilvl="2" w:tplc="04130005" w:tentative="1">
      <w:start w:val="1"/>
      <w:numFmt w:val="bullet"/>
      <w:lvlText w:val=""/>
      <w:lvlJc w:val="left"/>
      <w:pPr>
        <w:tabs>
          <w:tab w:val="num" w:pos="4440"/>
        </w:tabs>
        <w:ind w:left="4440" w:hanging="360"/>
      </w:pPr>
      <w:rPr>
        <w:rFonts w:ascii="Wingdings" w:hAnsi="Wingdings" w:hint="default"/>
      </w:rPr>
    </w:lvl>
    <w:lvl w:ilvl="3" w:tplc="04130001" w:tentative="1">
      <w:start w:val="1"/>
      <w:numFmt w:val="bullet"/>
      <w:lvlText w:val=""/>
      <w:lvlJc w:val="left"/>
      <w:pPr>
        <w:tabs>
          <w:tab w:val="num" w:pos="5160"/>
        </w:tabs>
        <w:ind w:left="5160" w:hanging="360"/>
      </w:pPr>
      <w:rPr>
        <w:rFonts w:ascii="Symbol" w:hAnsi="Symbol" w:hint="default"/>
      </w:rPr>
    </w:lvl>
    <w:lvl w:ilvl="4" w:tplc="04130003" w:tentative="1">
      <w:start w:val="1"/>
      <w:numFmt w:val="bullet"/>
      <w:lvlText w:val="o"/>
      <w:lvlJc w:val="left"/>
      <w:pPr>
        <w:tabs>
          <w:tab w:val="num" w:pos="5880"/>
        </w:tabs>
        <w:ind w:left="5880" w:hanging="360"/>
      </w:pPr>
      <w:rPr>
        <w:rFonts w:ascii="Courier New" w:hAnsi="Courier New" w:cs="Courier New" w:hint="default"/>
      </w:rPr>
    </w:lvl>
    <w:lvl w:ilvl="5" w:tplc="04130005" w:tentative="1">
      <w:start w:val="1"/>
      <w:numFmt w:val="bullet"/>
      <w:lvlText w:val=""/>
      <w:lvlJc w:val="left"/>
      <w:pPr>
        <w:tabs>
          <w:tab w:val="num" w:pos="6600"/>
        </w:tabs>
        <w:ind w:left="6600" w:hanging="360"/>
      </w:pPr>
      <w:rPr>
        <w:rFonts w:ascii="Wingdings" w:hAnsi="Wingdings" w:hint="default"/>
      </w:rPr>
    </w:lvl>
    <w:lvl w:ilvl="6" w:tplc="04130001" w:tentative="1">
      <w:start w:val="1"/>
      <w:numFmt w:val="bullet"/>
      <w:lvlText w:val=""/>
      <w:lvlJc w:val="left"/>
      <w:pPr>
        <w:tabs>
          <w:tab w:val="num" w:pos="7320"/>
        </w:tabs>
        <w:ind w:left="7320" w:hanging="360"/>
      </w:pPr>
      <w:rPr>
        <w:rFonts w:ascii="Symbol" w:hAnsi="Symbol" w:hint="default"/>
      </w:rPr>
    </w:lvl>
    <w:lvl w:ilvl="7" w:tplc="04130003" w:tentative="1">
      <w:start w:val="1"/>
      <w:numFmt w:val="bullet"/>
      <w:lvlText w:val="o"/>
      <w:lvlJc w:val="left"/>
      <w:pPr>
        <w:tabs>
          <w:tab w:val="num" w:pos="8040"/>
        </w:tabs>
        <w:ind w:left="8040" w:hanging="360"/>
      </w:pPr>
      <w:rPr>
        <w:rFonts w:ascii="Courier New" w:hAnsi="Courier New" w:cs="Courier New" w:hint="default"/>
      </w:rPr>
    </w:lvl>
    <w:lvl w:ilvl="8" w:tplc="04130005" w:tentative="1">
      <w:start w:val="1"/>
      <w:numFmt w:val="bullet"/>
      <w:lvlText w:val=""/>
      <w:lvlJc w:val="left"/>
      <w:pPr>
        <w:tabs>
          <w:tab w:val="num" w:pos="8760"/>
        </w:tabs>
        <w:ind w:left="8760" w:hanging="360"/>
      </w:pPr>
      <w:rPr>
        <w:rFonts w:ascii="Wingdings" w:hAnsi="Wingdings" w:hint="default"/>
      </w:rPr>
    </w:lvl>
  </w:abstractNum>
  <w:abstractNum w:abstractNumId="7" w15:restartNumberingAfterBreak="0">
    <w:nsid w:val="44C87C6E"/>
    <w:multiLevelType w:val="hybridMultilevel"/>
    <w:tmpl w:val="B8064D9E"/>
    <w:lvl w:ilvl="0" w:tplc="F142FCF0">
      <w:start w:val="1"/>
      <w:numFmt w:val="upperLetter"/>
      <w:lvlText w:val="%1."/>
      <w:lvlJc w:val="left"/>
      <w:pPr>
        <w:tabs>
          <w:tab w:val="num" w:pos="1477"/>
        </w:tabs>
        <w:ind w:left="147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9F82C01"/>
    <w:multiLevelType w:val="hybridMultilevel"/>
    <w:tmpl w:val="333E4F10"/>
    <w:lvl w:ilvl="0" w:tplc="118473BE">
      <w:start w:val="2"/>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A84076A"/>
    <w:multiLevelType w:val="hybridMultilevel"/>
    <w:tmpl w:val="E9B44356"/>
    <w:lvl w:ilvl="0" w:tplc="87C299C2">
      <w:start w:val="2"/>
      <w:numFmt w:val="upperLetter"/>
      <w:lvlText w:val="%1."/>
      <w:lvlJc w:val="left"/>
      <w:pPr>
        <w:tabs>
          <w:tab w:val="num" w:pos="1477"/>
        </w:tabs>
        <w:ind w:left="1477" w:hanging="39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5D40B6B"/>
    <w:multiLevelType w:val="hybridMultilevel"/>
    <w:tmpl w:val="E16435EE"/>
    <w:lvl w:ilvl="0" w:tplc="7F94F01C">
      <w:start w:val="1"/>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8"/>
  </w:num>
  <w:num w:numId="6">
    <w:abstractNumId w:val="2"/>
  </w:num>
  <w:num w:numId="7">
    <w:abstractNumId w:val="10"/>
  </w:num>
  <w:num w:numId="8">
    <w:abstractNumId w:val="7"/>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43"/>
    <w:rsid w:val="000011BC"/>
    <w:rsid w:val="00047557"/>
    <w:rsid w:val="000631D9"/>
    <w:rsid w:val="00064416"/>
    <w:rsid w:val="00070A55"/>
    <w:rsid w:val="000A3B47"/>
    <w:rsid w:val="000A62F8"/>
    <w:rsid w:val="000B268E"/>
    <w:rsid w:val="000B3C42"/>
    <w:rsid w:val="000B4C82"/>
    <w:rsid w:val="000D5809"/>
    <w:rsid w:val="000E014D"/>
    <w:rsid w:val="000E1436"/>
    <w:rsid w:val="000E672C"/>
    <w:rsid w:val="000E6CBA"/>
    <w:rsid w:val="00103019"/>
    <w:rsid w:val="001053AA"/>
    <w:rsid w:val="0011357A"/>
    <w:rsid w:val="00116465"/>
    <w:rsid w:val="00117BEF"/>
    <w:rsid w:val="00175340"/>
    <w:rsid w:val="001A2D1D"/>
    <w:rsid w:val="001B429C"/>
    <w:rsid w:val="001D64E4"/>
    <w:rsid w:val="001D6843"/>
    <w:rsid w:val="001E5096"/>
    <w:rsid w:val="00231ED9"/>
    <w:rsid w:val="002370F1"/>
    <w:rsid w:val="0024366C"/>
    <w:rsid w:val="00256871"/>
    <w:rsid w:val="00267456"/>
    <w:rsid w:val="0028490F"/>
    <w:rsid w:val="00285446"/>
    <w:rsid w:val="002A02D4"/>
    <w:rsid w:val="002A06AD"/>
    <w:rsid w:val="002D7C41"/>
    <w:rsid w:val="002F01E3"/>
    <w:rsid w:val="002F51AF"/>
    <w:rsid w:val="003033EB"/>
    <w:rsid w:val="00335752"/>
    <w:rsid w:val="00355726"/>
    <w:rsid w:val="00360F8D"/>
    <w:rsid w:val="004019C5"/>
    <w:rsid w:val="0044769C"/>
    <w:rsid w:val="0045084B"/>
    <w:rsid w:val="00455FD5"/>
    <w:rsid w:val="004617DE"/>
    <w:rsid w:val="0046276F"/>
    <w:rsid w:val="00467304"/>
    <w:rsid w:val="00470C3F"/>
    <w:rsid w:val="00483D7F"/>
    <w:rsid w:val="004A6A3B"/>
    <w:rsid w:val="004D1E29"/>
    <w:rsid w:val="004E4B05"/>
    <w:rsid w:val="004E5CB5"/>
    <w:rsid w:val="00511606"/>
    <w:rsid w:val="005574FD"/>
    <w:rsid w:val="005A326A"/>
    <w:rsid w:val="005E5ABC"/>
    <w:rsid w:val="006046FF"/>
    <w:rsid w:val="00613B94"/>
    <w:rsid w:val="00710C55"/>
    <w:rsid w:val="00745A8A"/>
    <w:rsid w:val="007521C6"/>
    <w:rsid w:val="00794F8B"/>
    <w:rsid w:val="007B0C4B"/>
    <w:rsid w:val="007B4A1F"/>
    <w:rsid w:val="007B4E5D"/>
    <w:rsid w:val="007C486F"/>
    <w:rsid w:val="007C4A2A"/>
    <w:rsid w:val="007C633B"/>
    <w:rsid w:val="007C7DD9"/>
    <w:rsid w:val="007D5F4D"/>
    <w:rsid w:val="007E65E0"/>
    <w:rsid w:val="00820AF3"/>
    <w:rsid w:val="0085247E"/>
    <w:rsid w:val="00876ACF"/>
    <w:rsid w:val="008C2F24"/>
    <w:rsid w:val="008D52DE"/>
    <w:rsid w:val="008E61E9"/>
    <w:rsid w:val="009178F6"/>
    <w:rsid w:val="009247C3"/>
    <w:rsid w:val="009B21AA"/>
    <w:rsid w:val="009C37B6"/>
    <w:rsid w:val="009D4924"/>
    <w:rsid w:val="00A13039"/>
    <w:rsid w:val="00A56D00"/>
    <w:rsid w:val="00A57E19"/>
    <w:rsid w:val="00A76C1B"/>
    <w:rsid w:val="00AC5459"/>
    <w:rsid w:val="00AE6D3C"/>
    <w:rsid w:val="00AF5E42"/>
    <w:rsid w:val="00B0049A"/>
    <w:rsid w:val="00B072AA"/>
    <w:rsid w:val="00B37262"/>
    <w:rsid w:val="00B56F60"/>
    <w:rsid w:val="00B610E5"/>
    <w:rsid w:val="00B623A6"/>
    <w:rsid w:val="00BD2A3A"/>
    <w:rsid w:val="00BD5080"/>
    <w:rsid w:val="00BD7FDB"/>
    <w:rsid w:val="00BE2D0D"/>
    <w:rsid w:val="00C318DB"/>
    <w:rsid w:val="00C45570"/>
    <w:rsid w:val="00C651CF"/>
    <w:rsid w:val="00C970F5"/>
    <w:rsid w:val="00CD3D09"/>
    <w:rsid w:val="00CE583E"/>
    <w:rsid w:val="00D040E7"/>
    <w:rsid w:val="00D063F9"/>
    <w:rsid w:val="00D62AD4"/>
    <w:rsid w:val="00D667D6"/>
    <w:rsid w:val="00D818D6"/>
    <w:rsid w:val="00DD2B4B"/>
    <w:rsid w:val="00DD3087"/>
    <w:rsid w:val="00E03263"/>
    <w:rsid w:val="00E33485"/>
    <w:rsid w:val="00E47F51"/>
    <w:rsid w:val="00E509A6"/>
    <w:rsid w:val="00E84EC6"/>
    <w:rsid w:val="00EA1542"/>
    <w:rsid w:val="00EA7FEF"/>
    <w:rsid w:val="00EB7643"/>
    <w:rsid w:val="00EC1FFD"/>
    <w:rsid w:val="00EE3720"/>
    <w:rsid w:val="00F439C0"/>
    <w:rsid w:val="00F97767"/>
    <w:rsid w:val="00FB01F4"/>
    <w:rsid w:val="00FE50CD"/>
    <w:rsid w:val="00FE72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3B622"/>
  <w15:docId w15:val="{8BF261E9-A0E2-4BD8-9D5B-2610FE3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56F60"/>
    <w:pPr>
      <w:jc w:val="both"/>
    </w:pPr>
    <w:rPr>
      <w:rFonts w:ascii="Arial" w:hAnsi="Arial"/>
      <w:sz w:val="22"/>
      <w:szCs w:val="20"/>
      <w:lang w:val="nl-BE"/>
    </w:rPr>
  </w:style>
  <w:style w:type="paragraph" w:styleId="Plattetekst2">
    <w:name w:val="Body Text 2"/>
    <w:basedOn w:val="Standaard"/>
    <w:rsid w:val="00B56F60"/>
    <w:pPr>
      <w:spacing w:after="120" w:line="480" w:lineRule="auto"/>
    </w:pPr>
  </w:style>
  <w:style w:type="table" w:styleId="Tabelraster">
    <w:name w:val="Table Grid"/>
    <w:basedOn w:val="Standaardtabel"/>
    <w:rsid w:val="0036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F439C0"/>
    <w:pPr>
      <w:tabs>
        <w:tab w:val="center" w:pos="4536"/>
        <w:tab w:val="right" w:pos="9072"/>
      </w:tabs>
    </w:pPr>
  </w:style>
  <w:style w:type="paragraph" w:styleId="Voettekst">
    <w:name w:val="footer"/>
    <w:basedOn w:val="Standaard"/>
    <w:rsid w:val="00F439C0"/>
    <w:pPr>
      <w:tabs>
        <w:tab w:val="center" w:pos="4536"/>
        <w:tab w:val="right" w:pos="9072"/>
      </w:tabs>
    </w:pPr>
  </w:style>
  <w:style w:type="paragraph" w:styleId="Ballontekst">
    <w:name w:val="Balloon Text"/>
    <w:basedOn w:val="Standaard"/>
    <w:semiHidden/>
    <w:rsid w:val="00FE7202"/>
    <w:rPr>
      <w:rFonts w:ascii="Tahoma" w:hAnsi="Tahoma" w:cs="Tahoma"/>
      <w:sz w:val="16"/>
      <w:szCs w:val="16"/>
    </w:rPr>
  </w:style>
  <w:style w:type="character" w:styleId="Hyperlink">
    <w:name w:val="Hyperlink"/>
    <w:rsid w:val="008E61E9"/>
    <w:rPr>
      <w:color w:val="0000FF"/>
      <w:u w:val="single"/>
    </w:rPr>
  </w:style>
  <w:style w:type="character" w:styleId="Paginanummer">
    <w:name w:val="page number"/>
    <w:basedOn w:val="Standaardalinea-lettertype"/>
    <w:rsid w:val="002A06AD"/>
  </w:style>
  <w:style w:type="paragraph" w:styleId="Normaalweb">
    <w:name w:val="Normal (Web)"/>
    <w:basedOn w:val="Standaard"/>
    <w:rsid w:val="00256871"/>
    <w:pPr>
      <w:spacing w:after="645"/>
      <w:jc w:val="center"/>
    </w:pPr>
    <w:rPr>
      <w:color w:val="000000"/>
      <w:lang w:val="fr-FR" w:eastAsia="fr-FR"/>
    </w:rPr>
  </w:style>
  <w:style w:type="character" w:styleId="Verwijzingopmerking">
    <w:name w:val="annotation reference"/>
    <w:basedOn w:val="Standaardalinea-lettertype"/>
    <w:uiPriority w:val="99"/>
    <w:semiHidden/>
    <w:unhideWhenUsed/>
    <w:rsid w:val="007C633B"/>
    <w:rPr>
      <w:sz w:val="16"/>
      <w:szCs w:val="16"/>
    </w:rPr>
  </w:style>
  <w:style w:type="paragraph" w:styleId="Tekstopmerking">
    <w:name w:val="annotation text"/>
    <w:basedOn w:val="Standaard"/>
    <w:link w:val="TekstopmerkingChar"/>
    <w:uiPriority w:val="99"/>
    <w:unhideWhenUsed/>
    <w:rsid w:val="007C633B"/>
    <w:rPr>
      <w:sz w:val="20"/>
      <w:szCs w:val="20"/>
    </w:rPr>
  </w:style>
  <w:style w:type="character" w:customStyle="1" w:styleId="TekstopmerkingChar">
    <w:name w:val="Tekst opmerking Char"/>
    <w:basedOn w:val="Standaardalinea-lettertype"/>
    <w:link w:val="Tekstopmerking"/>
    <w:uiPriority w:val="99"/>
    <w:rsid w:val="007C633B"/>
    <w:rPr>
      <w:lang w:val="nl-NL" w:eastAsia="nl-NL"/>
    </w:rPr>
  </w:style>
  <w:style w:type="paragraph" w:styleId="Onderwerpvanopmerking">
    <w:name w:val="annotation subject"/>
    <w:basedOn w:val="Tekstopmerking"/>
    <w:next w:val="Tekstopmerking"/>
    <w:link w:val="OnderwerpvanopmerkingChar"/>
    <w:uiPriority w:val="99"/>
    <w:semiHidden/>
    <w:unhideWhenUsed/>
    <w:rsid w:val="007C633B"/>
    <w:rPr>
      <w:b/>
      <w:bCs/>
    </w:rPr>
  </w:style>
  <w:style w:type="character" w:customStyle="1" w:styleId="OnderwerpvanopmerkingChar">
    <w:name w:val="Onderwerp van opmerking Char"/>
    <w:basedOn w:val="TekstopmerkingChar"/>
    <w:link w:val="Onderwerpvanopmerking"/>
    <w:uiPriority w:val="99"/>
    <w:semiHidden/>
    <w:rsid w:val="007C633B"/>
    <w:rPr>
      <w:b/>
      <w:bCs/>
      <w:lang w:val="nl-NL" w:eastAsia="nl-NL"/>
    </w:rPr>
  </w:style>
  <w:style w:type="character" w:customStyle="1" w:styleId="Onopgelostemelding1">
    <w:name w:val="Onopgeloste melding1"/>
    <w:basedOn w:val="Standaardalinea-lettertype"/>
    <w:uiPriority w:val="99"/>
    <w:semiHidden/>
    <w:unhideWhenUsed/>
    <w:rsid w:val="007C633B"/>
    <w:rPr>
      <w:color w:val="808080"/>
      <w:shd w:val="clear" w:color="auto" w:fill="E6E6E6"/>
    </w:rPr>
  </w:style>
  <w:style w:type="paragraph" w:styleId="Voetnoottekst">
    <w:name w:val="footnote text"/>
    <w:basedOn w:val="Standaard"/>
    <w:link w:val="VoetnoottekstChar"/>
    <w:uiPriority w:val="99"/>
    <w:semiHidden/>
    <w:unhideWhenUsed/>
    <w:rsid w:val="007C633B"/>
    <w:rPr>
      <w:sz w:val="20"/>
      <w:szCs w:val="20"/>
    </w:rPr>
  </w:style>
  <w:style w:type="character" w:customStyle="1" w:styleId="VoetnoottekstChar">
    <w:name w:val="Voetnoottekst Char"/>
    <w:basedOn w:val="Standaardalinea-lettertype"/>
    <w:link w:val="Voetnoottekst"/>
    <w:uiPriority w:val="99"/>
    <w:semiHidden/>
    <w:rsid w:val="007C633B"/>
    <w:rPr>
      <w:lang w:val="nl-NL" w:eastAsia="nl-NL"/>
    </w:rPr>
  </w:style>
  <w:style w:type="character" w:styleId="Voetnootmarkering">
    <w:name w:val="footnote reference"/>
    <w:uiPriority w:val="99"/>
    <w:semiHidden/>
    <w:unhideWhenUsed/>
    <w:rsid w:val="007C633B"/>
    <w:rPr>
      <w:vertAlign w:val="superscript"/>
    </w:rPr>
  </w:style>
  <w:style w:type="paragraph" w:styleId="Revisie">
    <w:name w:val="Revision"/>
    <w:hidden/>
    <w:uiPriority w:val="99"/>
    <w:semiHidden/>
    <w:rsid w:val="0085247E"/>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00C0-FC94-42DC-BF52-7E0B4738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1340</Words>
  <Characters>9066</Characters>
  <Application>Microsoft Office Word</Application>
  <DocSecurity>0</DocSecurity>
  <Lines>75</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vector>
  </TitlesOfParts>
  <Company>FODBZ</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GEMEENSCHAPPELIJK FORMULIER BETREFFENDE DE AANGIFTE VAN DE VERKIEZINGSUITGAVEN VOOR DE POLITIEKE PARTIJEN DIE OPKOME</dc:title>
  <dc:creator>Ann Pans</dc:creator>
  <cp:lastModifiedBy>Jessica Mathieu</cp:lastModifiedBy>
  <cp:revision>8</cp:revision>
  <cp:lastPrinted>2006-08-04T07:40:00Z</cp:lastPrinted>
  <dcterms:created xsi:type="dcterms:W3CDTF">2024-05-03T09:02:00Z</dcterms:created>
  <dcterms:modified xsi:type="dcterms:W3CDTF">2024-05-21T13:48:00Z</dcterms:modified>
</cp:coreProperties>
</file>