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88C9" w14:textId="1F4E9119" w:rsidR="006E7EEB" w:rsidRPr="006F7165" w:rsidRDefault="006E7EEB" w:rsidP="006E7EEB">
      <w:pPr>
        <w:rPr>
          <w:rFonts w:ascii="Arial" w:hAnsi="Arial" w:cs="Arial"/>
          <w:b/>
          <w:spacing w:val="-2"/>
          <w:sz w:val="20"/>
          <w:szCs w:val="20"/>
          <w:lang w:val="nl-BE"/>
        </w:rPr>
      </w:pPr>
      <w:r w:rsidRPr="006F7165">
        <w:rPr>
          <w:rFonts w:cs="Arial"/>
          <w:b/>
          <w:bCs/>
          <w:noProof/>
          <w:lang w:val="fr-BE" w:eastAsia="fr-BE"/>
        </w:rPr>
        <w:drawing>
          <wp:anchor distT="0" distB="0" distL="114300" distR="114300" simplePos="0" relativeHeight="251664384" behindDoc="1" locked="0" layoutInCell="1" allowOverlap="1" wp14:anchorId="694DD7DA" wp14:editId="5FD1AA38">
            <wp:simplePos x="0" y="0"/>
            <wp:positionH relativeFrom="column">
              <wp:posOffset>0</wp:posOffset>
            </wp:positionH>
            <wp:positionV relativeFrom="paragraph">
              <wp:posOffset>-343535</wp:posOffset>
            </wp:positionV>
            <wp:extent cx="5546090" cy="719455"/>
            <wp:effectExtent l="0" t="0" r="0" b="4445"/>
            <wp:wrapNone/>
            <wp:docPr id="730941208"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7" cstate="print">
                      <a:extLst>
                        <a:ext uri="{28A0092B-C50C-407E-A947-70E740481C1C}">
                          <a14:useLocalDpi xmlns:a14="http://schemas.microsoft.com/office/drawing/2010/main" val="0"/>
                        </a:ext>
                      </a:extLst>
                    </a:blip>
                    <a:srcRect b="44183"/>
                    <a:stretch>
                      <a:fillRect/>
                    </a:stretch>
                  </pic:blipFill>
                  <pic:spPr bwMode="auto">
                    <a:xfrm>
                      <a:off x="0" y="0"/>
                      <a:ext cx="554609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165">
        <w:rPr>
          <w:rFonts w:cs="Arial"/>
          <w:b/>
          <w:bCs/>
          <w:noProof/>
          <w:lang w:val="fr-BE" w:eastAsia="fr-BE"/>
          <w14:ligatures w14:val="standardContextual"/>
        </w:rPr>
        <w:drawing>
          <wp:anchor distT="0" distB="0" distL="114300" distR="114300" simplePos="0" relativeHeight="251666432" behindDoc="1" locked="0" layoutInCell="1" allowOverlap="1" wp14:anchorId="15053D3D" wp14:editId="5745B69B">
            <wp:simplePos x="0" y="0"/>
            <wp:positionH relativeFrom="column">
              <wp:posOffset>4943475</wp:posOffset>
            </wp:positionH>
            <wp:positionV relativeFrom="paragraph">
              <wp:posOffset>-572135</wp:posOffset>
            </wp:positionV>
            <wp:extent cx="1090800" cy="900000"/>
            <wp:effectExtent l="0" t="0" r="0" b="0"/>
            <wp:wrapNone/>
            <wp:docPr id="793695810" name="Image 5"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95810" name="Image 5" descr="Une image contenant texte, capture d’écran, Police,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14:sizeRelH relativeFrom="page">
              <wp14:pctWidth>0</wp14:pctWidth>
            </wp14:sizeRelH>
            <wp14:sizeRelV relativeFrom="page">
              <wp14:pctHeight>0</wp14:pctHeight>
            </wp14:sizeRelV>
          </wp:anchor>
        </w:drawing>
      </w:r>
    </w:p>
    <w:p w14:paraId="0FAD0FF4" w14:textId="10E54421" w:rsidR="006E7EEB" w:rsidRPr="006F7165" w:rsidRDefault="006E7EEB" w:rsidP="006E7EEB">
      <w:pPr>
        <w:rPr>
          <w:rFonts w:ascii="Arial" w:hAnsi="Arial" w:cs="Arial"/>
          <w:b/>
          <w:spacing w:val="-2"/>
          <w:sz w:val="20"/>
          <w:szCs w:val="20"/>
          <w:lang w:val="nl-BE"/>
        </w:rPr>
      </w:pPr>
    </w:p>
    <w:p w14:paraId="0EA1CD33" w14:textId="3017EE0C" w:rsidR="006E7EEB" w:rsidRPr="006F7165" w:rsidRDefault="006E7EEB" w:rsidP="006E7EEB">
      <w:pPr>
        <w:rPr>
          <w:rFonts w:ascii="Arial" w:hAnsi="Arial" w:cs="Arial"/>
          <w:b/>
          <w:spacing w:val="-2"/>
          <w:sz w:val="20"/>
          <w:szCs w:val="20"/>
          <w:lang w:val="nl-BE"/>
        </w:rPr>
      </w:pPr>
    </w:p>
    <w:p w14:paraId="5A0F2E9B" w14:textId="1CDE23A5" w:rsidR="006E7EEB" w:rsidRPr="006F7165" w:rsidRDefault="006E7EEB" w:rsidP="006E7EEB">
      <w:pPr>
        <w:rPr>
          <w:rFonts w:ascii="Arial" w:hAnsi="Arial" w:cs="Arial"/>
          <w:b/>
          <w:spacing w:val="-2"/>
          <w:sz w:val="20"/>
          <w:szCs w:val="20"/>
          <w:lang w:val="nl-BE"/>
        </w:rPr>
      </w:pPr>
    </w:p>
    <w:p w14:paraId="0EAAE99E" w14:textId="543427E7" w:rsidR="006E7EEB" w:rsidRPr="006F7165" w:rsidRDefault="006E7EEB" w:rsidP="006E7EEB">
      <w:pPr>
        <w:rPr>
          <w:rFonts w:ascii="Arial" w:hAnsi="Arial" w:cs="Arial"/>
          <w:b/>
          <w:spacing w:val="-2"/>
          <w:sz w:val="20"/>
          <w:szCs w:val="20"/>
          <w:lang w:val="nl-BE"/>
        </w:rPr>
      </w:pPr>
    </w:p>
    <w:p w14:paraId="61374668" w14:textId="7BD340F2" w:rsidR="006E7EEB" w:rsidRPr="006F7165" w:rsidRDefault="006E7EEB" w:rsidP="006E7EEB">
      <w:pPr>
        <w:tabs>
          <w:tab w:val="right" w:pos="9540"/>
        </w:tabs>
        <w:rPr>
          <w:rFonts w:ascii="Arial" w:hAnsi="Arial" w:cs="Arial"/>
          <w:b/>
          <w:bCs/>
          <w:caps/>
          <w:sz w:val="20"/>
          <w:szCs w:val="20"/>
          <w:u w:val="single"/>
          <w:lang w:val="nl-BE"/>
        </w:rPr>
      </w:pPr>
      <w:r w:rsidRPr="006F7165">
        <w:rPr>
          <w:rFonts w:ascii="Arial" w:hAnsi="Arial" w:cs="Arial"/>
          <w:b/>
          <w:spacing w:val="-2"/>
          <w:sz w:val="20"/>
          <w:szCs w:val="20"/>
          <w:lang w:val="nl-BE"/>
        </w:rPr>
        <w:t>GEMEENTE:…………………………………………………………..</w:t>
      </w:r>
      <w:r w:rsidRPr="006F7165">
        <w:rPr>
          <w:rFonts w:ascii="Arial" w:hAnsi="Arial" w:cs="Arial"/>
          <w:b/>
          <w:spacing w:val="-2"/>
          <w:sz w:val="20"/>
          <w:szCs w:val="20"/>
          <w:lang w:val="nl-BE"/>
        </w:rPr>
        <w:tab/>
      </w:r>
      <w:r w:rsidRPr="006F7165">
        <w:rPr>
          <w:rFonts w:ascii="Arial" w:hAnsi="Arial" w:cs="Arial"/>
          <w:b/>
          <w:bCs/>
          <w:caps/>
          <w:sz w:val="20"/>
          <w:szCs w:val="20"/>
          <w:u w:val="single"/>
          <w:lang w:val="nl-BE"/>
        </w:rPr>
        <w:t>Formulier B1</w:t>
      </w:r>
    </w:p>
    <w:p w14:paraId="2094F73F" w14:textId="77777777" w:rsidR="006E7EEB" w:rsidRPr="006F7165" w:rsidRDefault="006E7EEB" w:rsidP="006E7EEB">
      <w:pPr>
        <w:rPr>
          <w:rFonts w:ascii="Arial" w:hAnsi="Arial" w:cs="Arial"/>
          <w:b/>
          <w:bCs/>
          <w:sz w:val="20"/>
          <w:szCs w:val="20"/>
          <w:lang w:val="nl-BE"/>
        </w:rPr>
      </w:pPr>
    </w:p>
    <w:p w14:paraId="0DDE0235" w14:textId="0249A7A7" w:rsidR="006E7EEB" w:rsidRPr="006F7165" w:rsidRDefault="006E7EEB" w:rsidP="006E7EEB">
      <w:pPr>
        <w:pStyle w:val="Kop1"/>
        <w:spacing w:line="200" w:lineRule="exact"/>
        <w:ind w:left="0" w:firstLine="0"/>
        <w:jc w:val="center"/>
        <w:rPr>
          <w:rFonts w:ascii="Arial" w:hAnsi="Arial" w:cs="Arial"/>
          <w:sz w:val="20"/>
          <w:lang w:val="nl-NL"/>
        </w:rPr>
      </w:pPr>
      <w:r w:rsidRPr="006F7165">
        <w:rPr>
          <w:rFonts w:ascii="Arial" w:hAnsi="Arial" w:cs="Arial"/>
          <w:sz w:val="20"/>
          <w:lang w:val="nl-NL"/>
        </w:rPr>
        <w:t xml:space="preserve">GEMEENTERAADSVERKIEZINGEN VAN </w:t>
      </w:r>
      <w:r w:rsidRPr="006F7165">
        <w:rPr>
          <w:rStyle w:val="forminvulgrijs"/>
          <w:rFonts w:ascii="Arial" w:hAnsi="Arial" w:cs="Arial"/>
          <w:color w:val="auto"/>
          <w:sz w:val="20"/>
          <w:lang w:val="nl-NL"/>
        </w:rPr>
        <w:t>1</w:t>
      </w:r>
      <w:r w:rsidR="00D114CA" w:rsidRPr="006F7165">
        <w:rPr>
          <w:rStyle w:val="forminvulgrijs"/>
          <w:rFonts w:ascii="Arial" w:hAnsi="Arial" w:cs="Arial"/>
          <w:color w:val="auto"/>
          <w:sz w:val="20"/>
          <w:lang w:val="nl-NL"/>
        </w:rPr>
        <w:t>3</w:t>
      </w:r>
      <w:r w:rsidRPr="006F7165">
        <w:rPr>
          <w:rStyle w:val="forminvulgrijs"/>
          <w:rFonts w:ascii="Arial" w:hAnsi="Arial" w:cs="Arial"/>
          <w:color w:val="auto"/>
          <w:sz w:val="20"/>
          <w:lang w:val="nl-NL"/>
        </w:rPr>
        <w:t xml:space="preserve"> OKTOBER 20</w:t>
      </w:r>
      <w:r w:rsidR="00D114CA" w:rsidRPr="006F7165">
        <w:rPr>
          <w:rStyle w:val="forminvulgrijs"/>
          <w:rFonts w:ascii="Arial" w:hAnsi="Arial" w:cs="Arial"/>
          <w:color w:val="auto"/>
          <w:sz w:val="20"/>
          <w:lang w:val="nl-NL"/>
        </w:rPr>
        <w:t>24</w:t>
      </w:r>
    </w:p>
    <w:p w14:paraId="19076853" w14:textId="77777777" w:rsidR="006E7EEB" w:rsidRPr="006F7165" w:rsidRDefault="006E7EEB" w:rsidP="006E7EEB">
      <w:pPr>
        <w:jc w:val="center"/>
        <w:rPr>
          <w:rFonts w:ascii="Arial" w:hAnsi="Arial" w:cs="Arial"/>
          <w:b/>
          <w:bCs/>
          <w:spacing w:val="-2"/>
          <w:sz w:val="20"/>
          <w:szCs w:val="20"/>
          <w:lang w:val="nl-BE"/>
        </w:rPr>
      </w:pPr>
    </w:p>
    <w:p w14:paraId="4C39ED0D" w14:textId="77777777" w:rsidR="006E7EEB" w:rsidRPr="006F7165" w:rsidRDefault="006E7EEB" w:rsidP="006E7EEB">
      <w:pPr>
        <w:pStyle w:val="Kop2"/>
        <w:pBdr>
          <w:bottom w:val="single" w:sz="4" w:space="1" w:color="auto"/>
        </w:pBdr>
        <w:rPr>
          <w:rFonts w:ascii="Arial" w:hAnsi="Arial" w:cs="Arial"/>
          <w:sz w:val="20"/>
          <w:lang w:val="nl-BE"/>
        </w:rPr>
      </w:pPr>
      <w:r w:rsidRPr="006F7165">
        <w:rPr>
          <w:rFonts w:ascii="Arial" w:hAnsi="Arial" w:cs="Arial"/>
          <w:caps/>
          <w:sz w:val="20"/>
          <w:lang w:val="nl-BE"/>
        </w:rPr>
        <w:t>Aanwijzing van de voorzitter van de hoofdbureau door de</w:t>
      </w:r>
      <w:r w:rsidRPr="006F7165">
        <w:rPr>
          <w:rFonts w:ascii="Arial" w:hAnsi="Arial" w:cs="Arial"/>
          <w:sz w:val="20"/>
          <w:lang w:val="nl-BE"/>
        </w:rPr>
        <w:t xml:space="preserve"> </w:t>
      </w:r>
      <w:r w:rsidRPr="006F7165">
        <w:rPr>
          <w:rFonts w:ascii="Arial" w:hAnsi="Arial" w:cs="Arial"/>
          <w:caps/>
          <w:sz w:val="20"/>
          <w:lang w:val="nl-BE"/>
        </w:rPr>
        <w:t>vrederechter</w:t>
      </w:r>
      <w:r w:rsidRPr="006F7165">
        <w:rPr>
          <w:rFonts w:ascii="Arial" w:hAnsi="Arial" w:cs="Arial"/>
          <w:sz w:val="20"/>
          <w:lang w:val="nl-BE"/>
        </w:rPr>
        <w:t xml:space="preserve"> </w:t>
      </w:r>
      <w:r w:rsidRPr="006F7165">
        <w:rPr>
          <w:rStyle w:val="Voetnootmarkering"/>
          <w:rFonts w:ascii="Arial" w:hAnsi="Arial" w:cs="Arial"/>
          <w:sz w:val="20"/>
          <w:lang w:val="nl-BE"/>
        </w:rPr>
        <w:footnoteReference w:customMarkFollows="1" w:id="1"/>
        <w:t>(*)</w:t>
      </w:r>
    </w:p>
    <w:p w14:paraId="6547EEB3" w14:textId="5726AEBD" w:rsidR="006E7EEB" w:rsidRPr="006F7165" w:rsidRDefault="006E7EEB" w:rsidP="006E7EEB">
      <w:pPr>
        <w:jc w:val="center"/>
        <w:rPr>
          <w:rFonts w:ascii="Arial" w:hAnsi="Arial" w:cs="Arial"/>
          <w:spacing w:val="-2"/>
          <w:sz w:val="20"/>
          <w:szCs w:val="20"/>
          <w:lang w:val="nl-BE"/>
        </w:rPr>
      </w:pPr>
      <w:r w:rsidRPr="006F7165">
        <w:rPr>
          <w:rFonts w:ascii="Arial" w:hAnsi="Arial" w:cs="Arial"/>
          <w:noProof/>
          <w:spacing w:val="-2"/>
          <w:sz w:val="20"/>
          <w:szCs w:val="20"/>
          <w:lang w:val="en-US"/>
        </w:rPr>
        <mc:AlternateContent>
          <mc:Choice Requires="wps">
            <w:drawing>
              <wp:anchor distT="0" distB="0" distL="114300" distR="114300" simplePos="0" relativeHeight="251659264" behindDoc="0" locked="0" layoutInCell="1" allowOverlap="1" wp14:anchorId="74CF1D4D" wp14:editId="1D9779C1">
                <wp:simplePos x="0" y="0"/>
                <wp:positionH relativeFrom="column">
                  <wp:posOffset>114300</wp:posOffset>
                </wp:positionH>
                <wp:positionV relativeFrom="paragraph">
                  <wp:posOffset>93345</wp:posOffset>
                </wp:positionV>
                <wp:extent cx="2514600" cy="800100"/>
                <wp:effectExtent l="5715" t="13970" r="13335" b="5080"/>
                <wp:wrapNone/>
                <wp:docPr id="166045027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rect">
                          <a:avLst/>
                        </a:prstGeom>
                        <a:solidFill>
                          <a:srgbClr val="FFFFFF"/>
                        </a:solidFill>
                        <a:ln w="9525">
                          <a:solidFill>
                            <a:srgbClr val="000000"/>
                          </a:solidFill>
                          <a:miter lim="800000"/>
                          <a:headEnd/>
                          <a:tailEnd/>
                        </a:ln>
                      </wps:spPr>
                      <wps:txbx>
                        <w:txbxContent>
                          <w:p w14:paraId="7EEAD917" w14:textId="64A3FC14" w:rsidR="006E7EEB" w:rsidRPr="001141C3" w:rsidRDefault="006E7EEB" w:rsidP="006E7EEB">
                            <w:pPr>
                              <w:rPr>
                                <w:rFonts w:ascii="Arial" w:hAnsi="Arial" w:cs="Arial"/>
                                <w:spacing w:val="-2"/>
                                <w:sz w:val="20"/>
                                <w:szCs w:val="20"/>
                                <w:lang w:val="nl-BE"/>
                              </w:rPr>
                            </w:pPr>
                            <w:r w:rsidRPr="001141C3">
                              <w:rPr>
                                <w:rFonts w:ascii="Arial" w:hAnsi="Arial" w:cs="Arial"/>
                                <w:spacing w:val="-2"/>
                                <w:sz w:val="20"/>
                                <w:szCs w:val="20"/>
                                <w:lang w:val="nl-BE"/>
                              </w:rPr>
                              <w:t xml:space="preserve">Aan </w:t>
                            </w:r>
                            <w:r w:rsidR="004E3127">
                              <w:rPr>
                                <w:rFonts w:ascii="Arial" w:hAnsi="Arial" w:cs="Arial"/>
                                <w:spacing w:val="-2"/>
                                <w:sz w:val="20"/>
                                <w:szCs w:val="20"/>
                                <w:lang w:val="nl-BE"/>
                              </w:rPr>
                              <w:t>(**)</w:t>
                            </w:r>
                            <w:r w:rsidRPr="001141C3">
                              <w:rPr>
                                <w:rFonts w:ascii="Arial" w:hAnsi="Arial" w:cs="Arial"/>
                                <w:spacing w:val="-2"/>
                                <w:sz w:val="20"/>
                                <w:szCs w:val="20"/>
                                <w:lang w:val="nl-BE"/>
                              </w:rPr>
                              <w:t xml:space="preserve"> ……………</w:t>
                            </w:r>
                            <w:r w:rsidR="00D114CA">
                              <w:rPr>
                                <w:rFonts w:ascii="Arial" w:hAnsi="Arial" w:cs="Arial"/>
                                <w:spacing w:val="-2"/>
                                <w:sz w:val="20"/>
                                <w:szCs w:val="20"/>
                                <w:lang w:val="nl-BE"/>
                              </w:rPr>
                              <w:t>…</w:t>
                            </w:r>
                            <w:r w:rsidR="00E30982">
                              <w:rPr>
                                <w:rFonts w:ascii="Arial" w:hAnsi="Arial" w:cs="Arial"/>
                                <w:spacing w:val="-2"/>
                                <w:sz w:val="20"/>
                                <w:szCs w:val="20"/>
                                <w:lang w:val="nl-BE"/>
                              </w:rPr>
                              <w:t>…………………...</w:t>
                            </w:r>
                          </w:p>
                          <w:p w14:paraId="129740BE" w14:textId="640CE118" w:rsidR="006E7EEB" w:rsidRPr="001141C3" w:rsidRDefault="006E7EEB" w:rsidP="006E7EEB">
                            <w:pPr>
                              <w:rPr>
                                <w:rFonts w:ascii="Arial" w:hAnsi="Arial" w:cs="Arial"/>
                                <w:spacing w:val="-2"/>
                                <w:sz w:val="20"/>
                                <w:szCs w:val="20"/>
                                <w:lang w:val="nl-BE"/>
                              </w:rPr>
                            </w:pPr>
                            <w:r w:rsidRPr="001141C3">
                              <w:rPr>
                                <w:rFonts w:ascii="Arial" w:hAnsi="Arial" w:cs="Arial"/>
                                <w:spacing w:val="-2"/>
                                <w:sz w:val="20"/>
                                <w:szCs w:val="20"/>
                                <w:lang w:val="nl-BE"/>
                              </w:rPr>
                              <w:t>………………………………………</w:t>
                            </w:r>
                            <w:r w:rsidR="00D114CA">
                              <w:rPr>
                                <w:rFonts w:ascii="Arial" w:hAnsi="Arial" w:cs="Arial"/>
                                <w:spacing w:val="-2"/>
                                <w:sz w:val="20"/>
                                <w:szCs w:val="20"/>
                                <w:lang w:val="nl-BE"/>
                              </w:rPr>
                              <w:t>….</w:t>
                            </w:r>
                            <w:r w:rsidRPr="001141C3">
                              <w:rPr>
                                <w:rFonts w:ascii="Arial" w:hAnsi="Arial" w:cs="Arial"/>
                                <w:spacing w:val="-2"/>
                                <w:sz w:val="20"/>
                                <w:szCs w:val="20"/>
                                <w:lang w:val="nl-BE"/>
                              </w:rPr>
                              <w:t>….</w:t>
                            </w:r>
                          </w:p>
                          <w:p w14:paraId="4F9B7664" w14:textId="08626073" w:rsidR="006E7EEB" w:rsidRPr="001141C3" w:rsidRDefault="006E7EEB" w:rsidP="006E7EEB">
                            <w:pPr>
                              <w:rPr>
                                <w:rFonts w:ascii="Arial" w:hAnsi="Arial" w:cs="Arial"/>
                                <w:spacing w:val="-2"/>
                                <w:sz w:val="20"/>
                                <w:szCs w:val="20"/>
                                <w:lang w:val="nl-BE"/>
                              </w:rPr>
                            </w:pPr>
                            <w:r w:rsidRPr="001141C3">
                              <w:rPr>
                                <w:rFonts w:ascii="Arial" w:hAnsi="Arial" w:cs="Arial"/>
                                <w:spacing w:val="-2"/>
                                <w:sz w:val="20"/>
                                <w:szCs w:val="20"/>
                                <w:lang w:val="nl-BE"/>
                              </w:rPr>
                              <w:t>……………………………………</w:t>
                            </w:r>
                            <w:r w:rsidR="00D114CA">
                              <w:rPr>
                                <w:rFonts w:ascii="Arial" w:hAnsi="Arial" w:cs="Arial"/>
                                <w:spacing w:val="-2"/>
                                <w:sz w:val="20"/>
                                <w:szCs w:val="20"/>
                                <w:lang w:val="nl-BE"/>
                              </w:rPr>
                              <w:t>….</w:t>
                            </w:r>
                            <w:r w:rsidRPr="001141C3">
                              <w:rPr>
                                <w:rFonts w:ascii="Arial" w:hAnsi="Arial" w:cs="Arial"/>
                                <w:spacing w:val="-2"/>
                                <w:sz w:val="20"/>
                                <w:szCs w:val="20"/>
                                <w:lang w:val="nl-BE"/>
                              </w:rPr>
                              <w:t>…….</w:t>
                            </w:r>
                          </w:p>
                          <w:p w14:paraId="1A19AB1A" w14:textId="5C998572" w:rsidR="006E7EEB" w:rsidRPr="00D114CA" w:rsidRDefault="006E7EEB" w:rsidP="006E7EEB">
                            <w:pPr>
                              <w:rPr>
                                <w:rFonts w:ascii="Arial" w:hAnsi="Arial" w:cs="Arial"/>
                                <w:spacing w:val="-2"/>
                                <w:sz w:val="20"/>
                                <w:szCs w:val="20"/>
                                <w:lang w:val="nl-BE"/>
                              </w:rPr>
                            </w:pPr>
                            <w:r w:rsidRPr="001141C3">
                              <w:rPr>
                                <w:rFonts w:ascii="Arial" w:hAnsi="Arial" w:cs="Arial"/>
                                <w:spacing w:val="-2"/>
                                <w:sz w:val="20"/>
                                <w:szCs w:val="20"/>
                                <w:lang w:val="nl-BE"/>
                              </w:rPr>
                              <w:t>…………………………………</w:t>
                            </w:r>
                            <w:r w:rsidR="00D114CA">
                              <w:rPr>
                                <w:rFonts w:ascii="Arial" w:hAnsi="Arial" w:cs="Arial"/>
                                <w:spacing w:val="-2"/>
                                <w:sz w:val="20"/>
                                <w:szCs w:val="20"/>
                                <w:lang w:val="nl-BE"/>
                              </w:rPr>
                              <w:t>….</w:t>
                            </w:r>
                            <w:r w:rsidRPr="001141C3">
                              <w:rPr>
                                <w:rFonts w:ascii="Arial" w:hAnsi="Arial" w:cs="Arial"/>
                                <w:spacing w:val="-2"/>
                                <w:sz w:val="20"/>
                                <w:szCs w:val="20"/>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F1D4D" id="Rectangle 4" o:spid="_x0000_s1026" style="position:absolute;left:0;text-align:left;margin-left:9pt;margin-top:7.35pt;width:198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">
                <v:textbox>
                  <w:txbxContent>
                    <w:p w14:paraId="7EEAD917" w14:textId="64A3FC14" w:rsidR="006E7EEB" w:rsidRPr="001141C3" w:rsidRDefault="006E7EEB" w:rsidP="006E7EEB">
                      <w:pPr>
                        <w:rPr>
                          <w:rFonts w:ascii="Arial" w:hAnsi="Arial" w:cs="Arial"/>
                          <w:spacing w:val="-2"/>
                          <w:sz w:val="20"/>
                          <w:szCs w:val="20"/>
                          <w:lang w:val="nl-BE"/>
                        </w:rPr>
                      </w:pPr>
                      <w:r w:rsidRPr="001141C3">
                        <w:rPr>
                          <w:rFonts w:ascii="Arial" w:hAnsi="Arial" w:cs="Arial"/>
                          <w:spacing w:val="-2"/>
                          <w:sz w:val="20"/>
                          <w:szCs w:val="20"/>
                          <w:lang w:val="nl-BE"/>
                        </w:rPr>
                        <w:t xml:space="preserve">Aan </w:t>
                      </w:r>
                      <w:r w:rsidR="004E3127">
                        <w:rPr>
                          <w:rFonts w:ascii="Arial" w:hAnsi="Arial" w:cs="Arial"/>
                          <w:spacing w:val="-2"/>
                          <w:sz w:val="20"/>
                          <w:szCs w:val="20"/>
                          <w:lang w:val="nl-BE"/>
                        </w:rPr>
                        <w:t>(**)</w:t>
                      </w:r>
                      <w:r w:rsidRPr="001141C3">
                        <w:rPr>
                          <w:rFonts w:ascii="Arial" w:hAnsi="Arial" w:cs="Arial"/>
                          <w:spacing w:val="-2"/>
                          <w:sz w:val="20"/>
                          <w:szCs w:val="20"/>
                          <w:lang w:val="nl-BE"/>
                        </w:rPr>
                        <w:t xml:space="preserve"> ……………</w:t>
                      </w:r>
                      <w:r w:rsidR="00D114CA">
                        <w:rPr>
                          <w:rFonts w:ascii="Arial" w:hAnsi="Arial" w:cs="Arial"/>
                          <w:spacing w:val="-2"/>
                          <w:sz w:val="20"/>
                          <w:szCs w:val="20"/>
                          <w:lang w:val="nl-BE"/>
                        </w:rPr>
                        <w:t>…</w:t>
                      </w:r>
                      <w:r w:rsidR="00E30982">
                        <w:rPr>
                          <w:rFonts w:ascii="Arial" w:hAnsi="Arial" w:cs="Arial"/>
                          <w:spacing w:val="-2"/>
                          <w:sz w:val="20"/>
                          <w:szCs w:val="20"/>
                          <w:lang w:val="nl-BE"/>
                        </w:rPr>
                        <w:t>…………………...</w:t>
                      </w:r>
                    </w:p>
                    <w:p w14:paraId="129740BE" w14:textId="640CE118" w:rsidR="006E7EEB" w:rsidRPr="001141C3" w:rsidRDefault="006E7EEB" w:rsidP="006E7EEB">
                      <w:pPr>
                        <w:rPr>
                          <w:rFonts w:ascii="Arial" w:hAnsi="Arial" w:cs="Arial"/>
                          <w:spacing w:val="-2"/>
                          <w:sz w:val="20"/>
                          <w:szCs w:val="20"/>
                          <w:lang w:val="nl-BE"/>
                        </w:rPr>
                      </w:pPr>
                      <w:r w:rsidRPr="001141C3">
                        <w:rPr>
                          <w:rFonts w:ascii="Arial" w:hAnsi="Arial" w:cs="Arial"/>
                          <w:spacing w:val="-2"/>
                          <w:sz w:val="20"/>
                          <w:szCs w:val="20"/>
                          <w:lang w:val="nl-BE"/>
                        </w:rPr>
                        <w:t>………………………………………</w:t>
                      </w:r>
                      <w:r w:rsidR="00D114CA">
                        <w:rPr>
                          <w:rFonts w:ascii="Arial" w:hAnsi="Arial" w:cs="Arial"/>
                          <w:spacing w:val="-2"/>
                          <w:sz w:val="20"/>
                          <w:szCs w:val="20"/>
                          <w:lang w:val="nl-BE"/>
                        </w:rPr>
                        <w:t>….</w:t>
                      </w:r>
                      <w:r w:rsidRPr="001141C3">
                        <w:rPr>
                          <w:rFonts w:ascii="Arial" w:hAnsi="Arial" w:cs="Arial"/>
                          <w:spacing w:val="-2"/>
                          <w:sz w:val="20"/>
                          <w:szCs w:val="20"/>
                          <w:lang w:val="nl-BE"/>
                        </w:rPr>
                        <w:t>….</w:t>
                      </w:r>
                    </w:p>
                    <w:p w14:paraId="4F9B7664" w14:textId="08626073" w:rsidR="006E7EEB" w:rsidRPr="001141C3" w:rsidRDefault="006E7EEB" w:rsidP="006E7EEB">
                      <w:pPr>
                        <w:rPr>
                          <w:rFonts w:ascii="Arial" w:hAnsi="Arial" w:cs="Arial"/>
                          <w:spacing w:val="-2"/>
                          <w:sz w:val="20"/>
                          <w:szCs w:val="20"/>
                          <w:lang w:val="nl-BE"/>
                        </w:rPr>
                      </w:pPr>
                      <w:r w:rsidRPr="001141C3">
                        <w:rPr>
                          <w:rFonts w:ascii="Arial" w:hAnsi="Arial" w:cs="Arial"/>
                          <w:spacing w:val="-2"/>
                          <w:sz w:val="20"/>
                          <w:szCs w:val="20"/>
                          <w:lang w:val="nl-BE"/>
                        </w:rPr>
                        <w:t>……………………………………</w:t>
                      </w:r>
                      <w:r w:rsidR="00D114CA">
                        <w:rPr>
                          <w:rFonts w:ascii="Arial" w:hAnsi="Arial" w:cs="Arial"/>
                          <w:spacing w:val="-2"/>
                          <w:sz w:val="20"/>
                          <w:szCs w:val="20"/>
                          <w:lang w:val="nl-BE"/>
                        </w:rPr>
                        <w:t>….</w:t>
                      </w:r>
                      <w:r w:rsidRPr="001141C3">
                        <w:rPr>
                          <w:rFonts w:ascii="Arial" w:hAnsi="Arial" w:cs="Arial"/>
                          <w:spacing w:val="-2"/>
                          <w:sz w:val="20"/>
                          <w:szCs w:val="20"/>
                          <w:lang w:val="nl-BE"/>
                        </w:rPr>
                        <w:t>…….</w:t>
                      </w:r>
                    </w:p>
                    <w:p w14:paraId="1A19AB1A" w14:textId="5C998572" w:rsidR="006E7EEB" w:rsidRPr="00D114CA" w:rsidRDefault="006E7EEB" w:rsidP="006E7EEB">
                      <w:pPr>
                        <w:rPr>
                          <w:rFonts w:ascii="Arial" w:hAnsi="Arial" w:cs="Arial"/>
                          <w:spacing w:val="-2"/>
                          <w:sz w:val="20"/>
                          <w:szCs w:val="20"/>
                          <w:lang w:val="nl-BE"/>
                        </w:rPr>
                      </w:pPr>
                      <w:r w:rsidRPr="001141C3">
                        <w:rPr>
                          <w:rFonts w:ascii="Arial" w:hAnsi="Arial" w:cs="Arial"/>
                          <w:spacing w:val="-2"/>
                          <w:sz w:val="20"/>
                          <w:szCs w:val="20"/>
                          <w:lang w:val="nl-BE"/>
                        </w:rPr>
                        <w:t>…………………………………</w:t>
                      </w:r>
                      <w:r w:rsidR="00D114CA">
                        <w:rPr>
                          <w:rFonts w:ascii="Arial" w:hAnsi="Arial" w:cs="Arial"/>
                          <w:spacing w:val="-2"/>
                          <w:sz w:val="20"/>
                          <w:szCs w:val="20"/>
                          <w:lang w:val="nl-BE"/>
                        </w:rPr>
                        <w:t>….</w:t>
                      </w:r>
                      <w:r w:rsidRPr="001141C3">
                        <w:rPr>
                          <w:rFonts w:ascii="Arial" w:hAnsi="Arial" w:cs="Arial"/>
                          <w:spacing w:val="-2"/>
                          <w:sz w:val="20"/>
                          <w:szCs w:val="20"/>
                          <w:lang w:val="nl-BE"/>
                        </w:rPr>
                        <w:t>……….</w:t>
                      </w:r>
                    </w:p>
                  </w:txbxContent>
                </v:textbox>
              </v:rect>
            </w:pict>
          </mc:Fallback>
        </mc:AlternateContent>
      </w:r>
    </w:p>
    <w:p w14:paraId="139D4736" w14:textId="77777777" w:rsidR="006E7EEB" w:rsidRPr="006F7165" w:rsidRDefault="006E7EEB" w:rsidP="006E7EEB">
      <w:pPr>
        <w:rPr>
          <w:rFonts w:ascii="Arial" w:hAnsi="Arial" w:cs="Arial"/>
          <w:spacing w:val="-2"/>
          <w:sz w:val="20"/>
          <w:szCs w:val="20"/>
          <w:lang w:val="nl-BE"/>
        </w:rPr>
      </w:pPr>
    </w:p>
    <w:p w14:paraId="13C1919A" w14:textId="77777777" w:rsidR="006E7EEB" w:rsidRPr="006F7165" w:rsidRDefault="006E7EEB" w:rsidP="006E7EEB">
      <w:pPr>
        <w:rPr>
          <w:rFonts w:ascii="Arial" w:hAnsi="Arial" w:cs="Arial"/>
          <w:spacing w:val="-2"/>
          <w:sz w:val="20"/>
          <w:szCs w:val="20"/>
          <w:lang w:val="nl-BE"/>
        </w:rPr>
      </w:pPr>
    </w:p>
    <w:p w14:paraId="03FB7027" w14:textId="77777777" w:rsidR="006E7EEB" w:rsidRPr="006F7165" w:rsidRDefault="006E7EEB" w:rsidP="006E7EEB">
      <w:pPr>
        <w:rPr>
          <w:rFonts w:ascii="Arial" w:hAnsi="Arial" w:cs="Arial"/>
          <w:spacing w:val="-2"/>
          <w:sz w:val="20"/>
          <w:szCs w:val="20"/>
          <w:lang w:val="nl-BE"/>
        </w:rPr>
      </w:pPr>
    </w:p>
    <w:p w14:paraId="600A4C47" w14:textId="77777777" w:rsidR="006E7EEB" w:rsidRPr="006F7165" w:rsidRDefault="006E7EEB" w:rsidP="006E7EEB">
      <w:pPr>
        <w:rPr>
          <w:rFonts w:ascii="Arial" w:hAnsi="Arial" w:cs="Arial"/>
          <w:spacing w:val="-2"/>
          <w:sz w:val="20"/>
          <w:szCs w:val="20"/>
          <w:lang w:val="nl-BE"/>
        </w:rPr>
      </w:pPr>
    </w:p>
    <w:p w14:paraId="061D1DE8" w14:textId="77777777" w:rsidR="006E7EEB" w:rsidRPr="006F7165" w:rsidRDefault="006E7EEB" w:rsidP="006E7EEB">
      <w:pPr>
        <w:rPr>
          <w:rFonts w:ascii="Arial" w:hAnsi="Arial" w:cs="Arial"/>
          <w:spacing w:val="-2"/>
          <w:sz w:val="20"/>
          <w:szCs w:val="20"/>
          <w:lang w:val="nl-BE"/>
        </w:rPr>
      </w:pPr>
    </w:p>
    <w:p w14:paraId="26110627" w14:textId="77777777" w:rsidR="006E7EEB" w:rsidRPr="006F7165" w:rsidRDefault="006E7EEB" w:rsidP="006E7EEB">
      <w:pPr>
        <w:pStyle w:val="Voetnoottekst"/>
        <w:tabs>
          <w:tab w:val="right" w:pos="9540"/>
        </w:tabs>
        <w:rPr>
          <w:rFonts w:ascii="Arial" w:hAnsi="Arial" w:cs="Arial"/>
          <w:spacing w:val="-2"/>
          <w:lang w:val="nl-BE"/>
        </w:rPr>
      </w:pPr>
      <w:r w:rsidRPr="006F7165">
        <w:rPr>
          <w:rFonts w:ascii="Arial" w:hAnsi="Arial" w:cs="Arial"/>
          <w:spacing w:val="-2"/>
          <w:lang w:val="nl-BE"/>
        </w:rPr>
        <w:tab/>
      </w:r>
      <w:r w:rsidRPr="006F7165">
        <w:rPr>
          <w:rStyle w:val="forminvulgrijs"/>
          <w:rFonts w:ascii="Arial" w:hAnsi="Arial" w:cs="Arial"/>
          <w:color w:val="auto"/>
        </w:rPr>
        <w:fldChar w:fldCharType="begin">
          <w:ffData>
            <w:name w:val=""/>
            <w:enabled/>
            <w:calcOnExit w:val="0"/>
            <w:textInput>
              <w:default w:val="l__l__l"/>
            </w:textInput>
          </w:ffData>
        </w:fldChar>
      </w:r>
      <w:r w:rsidRPr="006F7165">
        <w:rPr>
          <w:rStyle w:val="forminvulgrijs"/>
          <w:rFonts w:ascii="Arial" w:hAnsi="Arial" w:cs="Arial"/>
          <w:color w:val="auto"/>
          <w:lang w:val="nl-BE"/>
        </w:rPr>
        <w:instrText xml:space="preserve"> FORMTEXT </w:instrText>
      </w:r>
      <w:r w:rsidRPr="006F7165">
        <w:rPr>
          <w:rStyle w:val="forminvulgrijs"/>
          <w:rFonts w:ascii="Arial" w:hAnsi="Arial" w:cs="Arial"/>
          <w:color w:val="auto"/>
        </w:rPr>
      </w:r>
      <w:r w:rsidRPr="006F7165">
        <w:rPr>
          <w:rStyle w:val="forminvulgrijs"/>
          <w:rFonts w:ascii="Arial" w:hAnsi="Arial" w:cs="Arial"/>
          <w:color w:val="auto"/>
        </w:rPr>
        <w:fldChar w:fldCharType="separate"/>
      </w:r>
      <w:r w:rsidRPr="006F7165">
        <w:rPr>
          <w:rStyle w:val="forminvulgrijs"/>
          <w:rFonts w:ascii="Arial" w:hAnsi="Arial" w:cs="Arial"/>
          <w:noProof/>
          <w:color w:val="auto"/>
          <w:lang w:val="nl-BE"/>
        </w:rPr>
        <w:t>l__l__l</w:t>
      </w:r>
      <w:r w:rsidRPr="006F7165">
        <w:rPr>
          <w:rStyle w:val="forminvulgrijs"/>
          <w:rFonts w:ascii="Arial" w:hAnsi="Arial" w:cs="Arial"/>
          <w:color w:val="auto"/>
        </w:rPr>
        <w:fldChar w:fldCharType="end"/>
      </w:r>
      <w:r w:rsidRPr="006F7165">
        <w:rPr>
          <w:rStyle w:val="forminvulgrijs"/>
          <w:rFonts w:ascii="Arial" w:hAnsi="Arial" w:cs="Arial"/>
          <w:color w:val="auto"/>
          <w:lang w:val="nl-BE"/>
        </w:rPr>
        <w:t xml:space="preserve"> . </w:t>
      </w:r>
      <w:r w:rsidRPr="006F7165">
        <w:rPr>
          <w:rStyle w:val="forminvulgrijs"/>
          <w:rFonts w:ascii="Arial" w:hAnsi="Arial" w:cs="Arial"/>
          <w:color w:val="auto"/>
        </w:rPr>
        <w:fldChar w:fldCharType="begin">
          <w:ffData>
            <w:name w:val=""/>
            <w:enabled/>
            <w:calcOnExit w:val="0"/>
            <w:textInput>
              <w:default w:val="l__l__l"/>
            </w:textInput>
          </w:ffData>
        </w:fldChar>
      </w:r>
      <w:r w:rsidRPr="006F7165">
        <w:rPr>
          <w:rStyle w:val="forminvulgrijs"/>
          <w:rFonts w:ascii="Arial" w:hAnsi="Arial" w:cs="Arial"/>
          <w:color w:val="auto"/>
          <w:lang w:val="nl-BE"/>
        </w:rPr>
        <w:instrText xml:space="preserve"> FORMTEXT </w:instrText>
      </w:r>
      <w:r w:rsidRPr="006F7165">
        <w:rPr>
          <w:rStyle w:val="forminvulgrijs"/>
          <w:rFonts w:ascii="Arial" w:hAnsi="Arial" w:cs="Arial"/>
          <w:color w:val="auto"/>
        </w:rPr>
      </w:r>
      <w:r w:rsidRPr="006F7165">
        <w:rPr>
          <w:rStyle w:val="forminvulgrijs"/>
          <w:rFonts w:ascii="Arial" w:hAnsi="Arial" w:cs="Arial"/>
          <w:color w:val="auto"/>
        </w:rPr>
        <w:fldChar w:fldCharType="separate"/>
      </w:r>
      <w:r w:rsidRPr="006F7165">
        <w:rPr>
          <w:rStyle w:val="forminvulgrijs"/>
          <w:rFonts w:ascii="Arial" w:hAnsi="Arial" w:cs="Arial"/>
          <w:noProof/>
          <w:color w:val="auto"/>
          <w:lang w:val="nl-BE"/>
        </w:rPr>
        <w:t>l__l__l</w:t>
      </w:r>
      <w:r w:rsidRPr="006F7165">
        <w:rPr>
          <w:rStyle w:val="forminvulgrijs"/>
          <w:rFonts w:ascii="Arial" w:hAnsi="Arial" w:cs="Arial"/>
          <w:color w:val="auto"/>
        </w:rPr>
        <w:fldChar w:fldCharType="end"/>
      </w:r>
      <w:r w:rsidRPr="006F7165">
        <w:rPr>
          <w:rStyle w:val="forminvulgrijs"/>
          <w:rFonts w:ascii="Arial" w:hAnsi="Arial" w:cs="Arial"/>
          <w:color w:val="auto"/>
          <w:lang w:val="nl-BE"/>
        </w:rPr>
        <w:t xml:space="preserve"> . 20</w:t>
      </w:r>
      <w:r w:rsidRPr="006F7165">
        <w:rPr>
          <w:rStyle w:val="forminvulgrijs"/>
          <w:rFonts w:ascii="Arial" w:hAnsi="Arial" w:cs="Arial"/>
          <w:color w:val="auto"/>
        </w:rPr>
        <w:fldChar w:fldCharType="begin">
          <w:ffData>
            <w:name w:val=""/>
            <w:enabled/>
            <w:calcOnExit w:val="0"/>
            <w:textInput>
              <w:default w:val="l__l__l"/>
            </w:textInput>
          </w:ffData>
        </w:fldChar>
      </w:r>
      <w:r w:rsidRPr="006F7165">
        <w:rPr>
          <w:rStyle w:val="forminvulgrijs"/>
          <w:rFonts w:ascii="Arial" w:hAnsi="Arial" w:cs="Arial"/>
          <w:color w:val="auto"/>
          <w:lang w:val="nl-BE"/>
        </w:rPr>
        <w:instrText xml:space="preserve"> FORMTEXT </w:instrText>
      </w:r>
      <w:r w:rsidRPr="006F7165">
        <w:rPr>
          <w:rStyle w:val="forminvulgrijs"/>
          <w:rFonts w:ascii="Arial" w:hAnsi="Arial" w:cs="Arial"/>
          <w:color w:val="auto"/>
        </w:rPr>
      </w:r>
      <w:r w:rsidRPr="006F7165">
        <w:rPr>
          <w:rStyle w:val="forminvulgrijs"/>
          <w:rFonts w:ascii="Arial" w:hAnsi="Arial" w:cs="Arial"/>
          <w:color w:val="auto"/>
        </w:rPr>
        <w:fldChar w:fldCharType="separate"/>
      </w:r>
      <w:r w:rsidRPr="006F7165">
        <w:rPr>
          <w:rStyle w:val="forminvulgrijs"/>
          <w:rFonts w:ascii="Arial" w:hAnsi="Arial" w:cs="Arial"/>
          <w:noProof/>
          <w:color w:val="auto"/>
          <w:lang w:val="nl-BE"/>
        </w:rPr>
        <w:t>l__l__l</w:t>
      </w:r>
      <w:r w:rsidRPr="006F7165">
        <w:rPr>
          <w:rStyle w:val="forminvulgrijs"/>
          <w:rFonts w:ascii="Arial" w:hAnsi="Arial" w:cs="Arial"/>
          <w:color w:val="auto"/>
        </w:rPr>
        <w:fldChar w:fldCharType="end"/>
      </w:r>
    </w:p>
    <w:p w14:paraId="7625DAD5" w14:textId="77777777" w:rsidR="006E7EEB" w:rsidRPr="006F7165" w:rsidRDefault="006E7EEB" w:rsidP="006E7EEB">
      <w:pPr>
        <w:jc w:val="both"/>
        <w:rPr>
          <w:rFonts w:ascii="Arial" w:hAnsi="Arial" w:cs="Arial"/>
          <w:spacing w:val="-2"/>
          <w:sz w:val="20"/>
          <w:szCs w:val="20"/>
          <w:lang w:val="nl-BE"/>
        </w:rPr>
      </w:pPr>
      <w:r w:rsidRPr="006F7165">
        <w:rPr>
          <w:rFonts w:ascii="Arial" w:hAnsi="Arial" w:cs="Arial"/>
          <w:spacing w:val="-2"/>
          <w:sz w:val="20"/>
          <w:szCs w:val="20"/>
          <w:lang w:val="nl-BE"/>
        </w:rPr>
        <w:tab/>
      </w:r>
    </w:p>
    <w:p w14:paraId="12036D86" w14:textId="77777777" w:rsidR="006E7EEB" w:rsidRPr="006F7165" w:rsidRDefault="006E7EEB" w:rsidP="006E7EEB">
      <w:pPr>
        <w:rPr>
          <w:rFonts w:ascii="Arial" w:hAnsi="Arial" w:cs="Arial"/>
          <w:spacing w:val="-2"/>
          <w:sz w:val="20"/>
          <w:szCs w:val="20"/>
          <w:lang w:val="nl-BE"/>
        </w:rPr>
      </w:pPr>
    </w:p>
    <w:p w14:paraId="288D5BC4" w14:textId="138D8407" w:rsidR="006E7EEB" w:rsidRPr="006F7165" w:rsidRDefault="006E7EEB" w:rsidP="00D920E6">
      <w:pPr>
        <w:jc w:val="both"/>
        <w:rPr>
          <w:rFonts w:ascii="Arial" w:hAnsi="Arial" w:cs="Arial"/>
          <w:spacing w:val="-2"/>
          <w:sz w:val="20"/>
          <w:szCs w:val="20"/>
          <w:lang w:val="nl-BE"/>
        </w:rPr>
      </w:pPr>
      <w:r w:rsidRPr="006F7165">
        <w:rPr>
          <w:rFonts w:ascii="Arial" w:hAnsi="Arial" w:cs="Arial"/>
          <w:spacing w:val="-2"/>
          <w:sz w:val="20"/>
          <w:szCs w:val="20"/>
          <w:lang w:val="nl-BE"/>
        </w:rPr>
        <w:tab/>
        <w:t>Ik heb de eer U te laten weten dat ik U, in uitvoering van artikel 1</w:t>
      </w:r>
      <w:r w:rsidR="00D114CA" w:rsidRPr="006F7165">
        <w:rPr>
          <w:rFonts w:ascii="Arial" w:hAnsi="Arial" w:cs="Arial"/>
          <w:spacing w:val="-2"/>
          <w:sz w:val="20"/>
          <w:szCs w:val="20"/>
          <w:lang w:val="nl-BE"/>
        </w:rPr>
        <w:t>8</w:t>
      </w:r>
      <w:r w:rsidRPr="006F7165">
        <w:rPr>
          <w:rFonts w:ascii="Arial" w:hAnsi="Arial" w:cs="Arial"/>
          <w:spacing w:val="-2"/>
          <w:sz w:val="20"/>
          <w:szCs w:val="20"/>
          <w:lang w:val="nl-BE"/>
        </w:rPr>
        <w:t xml:space="preserve"> van het </w:t>
      </w:r>
      <w:r w:rsidR="00D114CA" w:rsidRPr="006F7165">
        <w:rPr>
          <w:rFonts w:ascii="Arial" w:hAnsi="Arial" w:cs="Arial"/>
          <w:spacing w:val="-2"/>
          <w:sz w:val="20"/>
          <w:szCs w:val="20"/>
          <w:lang w:val="nl-BE"/>
        </w:rPr>
        <w:t xml:space="preserve">Nieuw </w:t>
      </w:r>
      <w:r w:rsidRPr="006F7165">
        <w:rPr>
          <w:rFonts w:ascii="Arial" w:hAnsi="Arial" w:cs="Arial"/>
          <w:spacing w:val="-2"/>
          <w:sz w:val="20"/>
          <w:szCs w:val="20"/>
          <w:lang w:val="nl-BE"/>
        </w:rPr>
        <w:t xml:space="preserve">Brussels Gemeentelijk Kieswetboek, aangewezen heb als voorzitter van het </w:t>
      </w:r>
      <w:r w:rsidRPr="006F7165">
        <w:rPr>
          <w:rFonts w:ascii="Arial" w:hAnsi="Arial" w:cs="Arial"/>
          <w:b/>
          <w:spacing w:val="-2"/>
          <w:sz w:val="20"/>
          <w:szCs w:val="20"/>
          <w:lang w:val="nl-BE"/>
        </w:rPr>
        <w:t>hoofdbureau</w:t>
      </w:r>
      <w:r w:rsidRPr="006F7165">
        <w:rPr>
          <w:rFonts w:ascii="Arial" w:hAnsi="Arial" w:cs="Arial"/>
          <w:spacing w:val="-2"/>
          <w:sz w:val="20"/>
          <w:szCs w:val="20"/>
          <w:lang w:val="nl-BE"/>
        </w:rPr>
        <w:t xml:space="preserve"> van de gemeente ………………………………………… ter gelegenheid van de gemeenteraadsverkiezingen van 1</w:t>
      </w:r>
      <w:r w:rsidR="00040B30" w:rsidRPr="006F7165">
        <w:rPr>
          <w:rFonts w:ascii="Arial" w:hAnsi="Arial" w:cs="Arial"/>
          <w:spacing w:val="-2"/>
          <w:sz w:val="20"/>
          <w:szCs w:val="20"/>
          <w:lang w:val="nl-BE"/>
        </w:rPr>
        <w:t>3</w:t>
      </w:r>
      <w:r w:rsidRPr="006F7165">
        <w:rPr>
          <w:rFonts w:ascii="Arial" w:hAnsi="Arial" w:cs="Arial"/>
          <w:spacing w:val="-2"/>
          <w:sz w:val="20"/>
          <w:szCs w:val="20"/>
          <w:lang w:val="nl-BE"/>
        </w:rPr>
        <w:t xml:space="preserve"> oktober 20</w:t>
      </w:r>
      <w:r w:rsidR="00040B30" w:rsidRPr="006F7165">
        <w:rPr>
          <w:rFonts w:ascii="Arial" w:hAnsi="Arial" w:cs="Arial"/>
          <w:spacing w:val="-2"/>
          <w:sz w:val="20"/>
          <w:szCs w:val="20"/>
          <w:lang w:val="nl-BE"/>
        </w:rPr>
        <w:t>24</w:t>
      </w:r>
      <w:r w:rsidRPr="006F7165">
        <w:rPr>
          <w:rFonts w:ascii="Arial" w:hAnsi="Arial" w:cs="Arial"/>
          <w:spacing w:val="-2"/>
          <w:sz w:val="20"/>
          <w:szCs w:val="20"/>
          <w:lang w:val="nl-BE"/>
        </w:rPr>
        <w:t>.</w:t>
      </w:r>
    </w:p>
    <w:p w14:paraId="52062D84" w14:textId="77777777" w:rsidR="006E7EEB" w:rsidRPr="006F7165" w:rsidRDefault="006E7EEB" w:rsidP="00D920E6">
      <w:pPr>
        <w:jc w:val="both"/>
        <w:rPr>
          <w:rFonts w:ascii="Arial" w:hAnsi="Arial" w:cs="Arial"/>
          <w:spacing w:val="-2"/>
          <w:sz w:val="20"/>
          <w:szCs w:val="20"/>
          <w:lang w:val="nl-BE"/>
        </w:rPr>
      </w:pPr>
    </w:p>
    <w:p w14:paraId="520D0D73" w14:textId="77777777" w:rsidR="006E7EEB" w:rsidRPr="006F7165" w:rsidRDefault="006E7EEB" w:rsidP="00D920E6">
      <w:pPr>
        <w:jc w:val="both"/>
        <w:rPr>
          <w:rFonts w:ascii="Arial" w:hAnsi="Arial" w:cs="Arial"/>
          <w:spacing w:val="-2"/>
          <w:sz w:val="20"/>
          <w:szCs w:val="20"/>
          <w:lang w:val="nl-BE"/>
        </w:rPr>
      </w:pPr>
      <w:r w:rsidRPr="006F7165">
        <w:rPr>
          <w:rFonts w:ascii="Arial" w:hAnsi="Arial" w:cs="Arial"/>
          <w:spacing w:val="-2"/>
          <w:sz w:val="20"/>
          <w:szCs w:val="20"/>
          <w:lang w:val="nl-BE"/>
        </w:rPr>
        <w:tab/>
        <w:t>U wordt verzocht U onmiddellijk in betrekking te stellen met het gemeentebestuur, met het oog op de voorafgaande verkiezingsverrichtingen.</w:t>
      </w:r>
    </w:p>
    <w:p w14:paraId="59C9CF37" w14:textId="77777777" w:rsidR="006E7EEB" w:rsidRPr="006F7165" w:rsidRDefault="006E7EEB" w:rsidP="00D920E6">
      <w:pPr>
        <w:jc w:val="both"/>
        <w:rPr>
          <w:rFonts w:ascii="Arial" w:hAnsi="Arial" w:cs="Arial"/>
          <w:spacing w:val="-2"/>
          <w:sz w:val="20"/>
          <w:szCs w:val="20"/>
          <w:lang w:val="nl-BE"/>
        </w:rPr>
      </w:pPr>
    </w:p>
    <w:p w14:paraId="2E1F5409" w14:textId="04617490" w:rsidR="006E7EEB" w:rsidRPr="006F7165" w:rsidRDefault="006E7EEB" w:rsidP="00D920E6">
      <w:pPr>
        <w:jc w:val="both"/>
        <w:rPr>
          <w:rFonts w:ascii="Arial" w:hAnsi="Arial" w:cs="Arial"/>
          <w:spacing w:val="-2"/>
          <w:sz w:val="20"/>
          <w:szCs w:val="20"/>
          <w:lang w:val="nl-BE"/>
        </w:rPr>
      </w:pPr>
      <w:r w:rsidRPr="006F7165">
        <w:rPr>
          <w:rFonts w:ascii="Arial" w:hAnsi="Arial" w:cs="Arial"/>
          <w:spacing w:val="-2"/>
          <w:sz w:val="20"/>
          <w:szCs w:val="20"/>
          <w:lang w:val="nl-BE"/>
        </w:rPr>
        <w:tab/>
        <w:t>U dient tevens in uitvoering van artikel</w:t>
      </w:r>
      <w:r w:rsidR="00D114CA" w:rsidRPr="006F7165">
        <w:rPr>
          <w:rFonts w:ascii="Arial" w:hAnsi="Arial" w:cs="Arial"/>
          <w:spacing w:val="-2"/>
          <w:sz w:val="20"/>
          <w:szCs w:val="20"/>
          <w:lang w:val="nl-BE"/>
        </w:rPr>
        <w:t xml:space="preserve"> </w:t>
      </w:r>
      <w:r w:rsidRPr="006F7165">
        <w:rPr>
          <w:rFonts w:ascii="Arial" w:hAnsi="Arial" w:cs="Arial"/>
          <w:spacing w:val="-2"/>
          <w:sz w:val="20"/>
          <w:szCs w:val="20"/>
          <w:lang w:val="nl-BE"/>
        </w:rPr>
        <w:t>1</w:t>
      </w:r>
      <w:r w:rsidR="00D114CA" w:rsidRPr="006F7165">
        <w:rPr>
          <w:rFonts w:ascii="Arial" w:hAnsi="Arial" w:cs="Arial"/>
          <w:spacing w:val="-2"/>
          <w:sz w:val="20"/>
          <w:szCs w:val="20"/>
          <w:lang w:val="nl-BE"/>
        </w:rPr>
        <w:t>8</w:t>
      </w:r>
      <w:r w:rsidRPr="006F7165">
        <w:rPr>
          <w:rFonts w:ascii="Arial" w:hAnsi="Arial" w:cs="Arial"/>
          <w:spacing w:val="-2"/>
          <w:sz w:val="20"/>
          <w:szCs w:val="20"/>
          <w:lang w:val="nl-BE"/>
        </w:rPr>
        <w:t xml:space="preserve"> van voormeld wetboek zo spoedig mogelijk de bijzit</w:t>
      </w:r>
      <w:r w:rsidRPr="006F7165">
        <w:rPr>
          <w:rFonts w:ascii="Arial" w:hAnsi="Arial" w:cs="Arial"/>
          <w:spacing w:val="-2"/>
          <w:sz w:val="20"/>
          <w:szCs w:val="20"/>
          <w:lang w:val="nl-BE"/>
        </w:rPr>
        <w:softHyphen/>
        <w:t>ters, de plaatsvervangende bijzitters en de secretaris voor uw bureau aan te wijzen.</w:t>
      </w:r>
    </w:p>
    <w:p w14:paraId="02E7BC0F" w14:textId="77777777" w:rsidR="006E7EEB" w:rsidRPr="006F7165" w:rsidRDefault="006E7EEB" w:rsidP="00D920E6">
      <w:pPr>
        <w:jc w:val="both"/>
        <w:rPr>
          <w:rFonts w:ascii="Arial" w:hAnsi="Arial" w:cs="Arial"/>
          <w:spacing w:val="-2"/>
          <w:sz w:val="20"/>
          <w:szCs w:val="20"/>
          <w:lang w:val="nl-BE"/>
        </w:rPr>
      </w:pPr>
    </w:p>
    <w:p w14:paraId="0F263650" w14:textId="0B995322" w:rsidR="006E7EEB" w:rsidRPr="006F7165" w:rsidRDefault="006E7EEB" w:rsidP="00D920E6">
      <w:pPr>
        <w:jc w:val="both"/>
        <w:rPr>
          <w:rFonts w:ascii="Arial" w:hAnsi="Arial" w:cs="Arial"/>
          <w:spacing w:val="-2"/>
          <w:sz w:val="20"/>
          <w:szCs w:val="20"/>
          <w:lang w:val="nl-BE"/>
        </w:rPr>
      </w:pPr>
      <w:r w:rsidRPr="006F7165">
        <w:rPr>
          <w:rFonts w:ascii="Arial" w:hAnsi="Arial" w:cs="Arial"/>
          <w:spacing w:val="-2"/>
          <w:sz w:val="20"/>
          <w:szCs w:val="20"/>
          <w:lang w:val="nl-BE"/>
        </w:rPr>
        <w:tab/>
        <w:t xml:space="preserve">In bijlage vindt U de tekst van de artikelen </w:t>
      </w:r>
      <w:r w:rsidR="00D114CA" w:rsidRPr="006F7165">
        <w:rPr>
          <w:rFonts w:ascii="Arial" w:hAnsi="Arial" w:cs="Arial"/>
          <w:spacing w:val="-2"/>
          <w:sz w:val="20"/>
          <w:szCs w:val="20"/>
          <w:lang w:val="nl-BE"/>
        </w:rPr>
        <w:t>18 tot 25</w:t>
      </w:r>
      <w:r w:rsidRPr="006F7165">
        <w:rPr>
          <w:rFonts w:ascii="Arial" w:hAnsi="Arial" w:cs="Arial"/>
          <w:spacing w:val="-2"/>
          <w:sz w:val="20"/>
          <w:szCs w:val="20"/>
          <w:lang w:val="nl-BE"/>
        </w:rPr>
        <w:t xml:space="preserve"> van het </w:t>
      </w:r>
      <w:r w:rsidR="00D114CA" w:rsidRPr="006F7165">
        <w:rPr>
          <w:rFonts w:ascii="Arial" w:hAnsi="Arial" w:cs="Arial"/>
          <w:spacing w:val="-2"/>
          <w:sz w:val="20"/>
          <w:szCs w:val="20"/>
          <w:lang w:val="nl-BE"/>
        </w:rPr>
        <w:t xml:space="preserve">Nieuw </w:t>
      </w:r>
      <w:r w:rsidRPr="006F7165">
        <w:rPr>
          <w:rFonts w:ascii="Arial" w:hAnsi="Arial" w:cs="Arial"/>
          <w:spacing w:val="-2"/>
          <w:sz w:val="20"/>
          <w:szCs w:val="20"/>
          <w:lang w:val="nl-BE"/>
        </w:rPr>
        <w:t>Brussels Gemeentelijk Kieswetboek.</w:t>
      </w:r>
    </w:p>
    <w:p w14:paraId="47FE4AA5" w14:textId="77777777" w:rsidR="006E7EEB" w:rsidRPr="006F7165" w:rsidRDefault="006E7EEB" w:rsidP="00D920E6">
      <w:pPr>
        <w:jc w:val="both"/>
        <w:rPr>
          <w:rFonts w:ascii="Arial" w:hAnsi="Arial" w:cs="Arial"/>
          <w:spacing w:val="-2"/>
          <w:sz w:val="20"/>
          <w:szCs w:val="20"/>
          <w:lang w:val="nl-BE"/>
        </w:rPr>
      </w:pPr>
    </w:p>
    <w:p w14:paraId="54F6D93B" w14:textId="77777777" w:rsidR="000254D2" w:rsidRDefault="006E7EEB" w:rsidP="00D920E6">
      <w:pPr>
        <w:pStyle w:val="Plattetekst3"/>
        <w:rPr>
          <w:rFonts w:ascii="Arial" w:hAnsi="Arial" w:cs="Arial"/>
          <w:sz w:val="20"/>
          <w:szCs w:val="20"/>
        </w:rPr>
      </w:pPr>
      <w:r w:rsidRPr="006F7165">
        <w:rPr>
          <w:rFonts w:ascii="Arial" w:hAnsi="Arial" w:cs="Arial"/>
          <w:sz w:val="20"/>
          <w:szCs w:val="20"/>
        </w:rPr>
        <w:tab/>
        <w:t>Gelieve niet uit het oog te verliezen, dat, op grond van artikel 1</w:t>
      </w:r>
      <w:r w:rsidR="00D114CA" w:rsidRPr="006F7165">
        <w:rPr>
          <w:rFonts w:ascii="Arial" w:hAnsi="Arial" w:cs="Arial"/>
          <w:sz w:val="20"/>
          <w:szCs w:val="20"/>
        </w:rPr>
        <w:t>8</w:t>
      </w:r>
      <w:r w:rsidRPr="006F7165">
        <w:rPr>
          <w:rFonts w:ascii="Arial" w:hAnsi="Arial" w:cs="Arial"/>
          <w:sz w:val="20"/>
          <w:szCs w:val="20"/>
        </w:rPr>
        <w:t>, §</w:t>
      </w:r>
      <w:r w:rsidR="00D114CA" w:rsidRPr="006F7165">
        <w:rPr>
          <w:rFonts w:ascii="Arial" w:hAnsi="Arial" w:cs="Arial"/>
          <w:sz w:val="20"/>
          <w:szCs w:val="20"/>
        </w:rPr>
        <w:t xml:space="preserve"> </w:t>
      </w:r>
      <w:r w:rsidRPr="006F7165">
        <w:rPr>
          <w:rFonts w:ascii="Arial" w:hAnsi="Arial" w:cs="Arial"/>
          <w:sz w:val="20"/>
          <w:szCs w:val="20"/>
        </w:rPr>
        <w:t xml:space="preserve">1, tweede lid, van het </w:t>
      </w:r>
      <w:r w:rsidR="00D114CA" w:rsidRPr="006F7165">
        <w:rPr>
          <w:rFonts w:ascii="Arial" w:hAnsi="Arial" w:cs="Arial"/>
          <w:sz w:val="20"/>
          <w:szCs w:val="20"/>
        </w:rPr>
        <w:t>Nieuw</w:t>
      </w:r>
      <w:r w:rsidRPr="006F7165">
        <w:rPr>
          <w:rFonts w:ascii="Arial" w:hAnsi="Arial" w:cs="Arial"/>
          <w:sz w:val="20"/>
          <w:szCs w:val="20"/>
        </w:rPr>
        <w:t xml:space="preserve"> Brussels Gemeentelijk Kieswetboek, uw bureau, dat als hoofdbureau fungeert, zijn eerste vergadering moet houden op maandag </w:t>
      </w:r>
      <w:r w:rsidRPr="006F7165">
        <w:rPr>
          <w:rFonts w:ascii="Arial" w:hAnsi="Arial" w:cs="Arial"/>
          <w:b/>
          <w:bCs/>
          <w:sz w:val="20"/>
          <w:szCs w:val="20"/>
        </w:rPr>
        <w:t>1</w:t>
      </w:r>
      <w:r w:rsidR="00D114CA" w:rsidRPr="006F7165">
        <w:rPr>
          <w:rFonts w:ascii="Arial" w:hAnsi="Arial" w:cs="Arial"/>
          <w:b/>
          <w:bCs/>
          <w:sz w:val="20"/>
          <w:szCs w:val="20"/>
        </w:rPr>
        <w:t>6</w:t>
      </w:r>
      <w:r w:rsidRPr="006F7165">
        <w:rPr>
          <w:rFonts w:ascii="Arial" w:hAnsi="Arial" w:cs="Arial"/>
          <w:b/>
          <w:bCs/>
          <w:sz w:val="20"/>
          <w:szCs w:val="20"/>
        </w:rPr>
        <w:t xml:space="preserve"> september 20</w:t>
      </w:r>
      <w:r w:rsidR="00D114CA" w:rsidRPr="006F7165">
        <w:rPr>
          <w:rFonts w:ascii="Arial" w:hAnsi="Arial" w:cs="Arial"/>
          <w:b/>
          <w:bCs/>
          <w:sz w:val="20"/>
          <w:szCs w:val="20"/>
        </w:rPr>
        <w:t>24</w:t>
      </w:r>
      <w:r w:rsidRPr="006F7165">
        <w:rPr>
          <w:rFonts w:ascii="Arial" w:hAnsi="Arial" w:cs="Arial"/>
          <w:sz w:val="20"/>
          <w:szCs w:val="20"/>
        </w:rPr>
        <w:t>, 27e dag vóór de stemming, om 16 uur, ten einde over te gaan tot de voorlopige afsluiting van de kandidatenlijst. Uw bureau moet dus noodzakelijkerwijze tegen die datum samengesteld zijn.</w:t>
      </w:r>
    </w:p>
    <w:p w14:paraId="0404EB76" w14:textId="3B521832" w:rsidR="000254D2" w:rsidRDefault="000254D2" w:rsidP="00D920E6">
      <w:pPr>
        <w:pStyle w:val="Plattetekst3"/>
        <w:rPr>
          <w:rFonts w:ascii="Arial" w:hAnsi="Arial" w:cs="Arial"/>
          <w:sz w:val="20"/>
          <w:szCs w:val="20"/>
        </w:rPr>
      </w:pPr>
      <w:r w:rsidRPr="000254D2">
        <w:rPr>
          <w:rFonts w:ascii="Arial" w:hAnsi="Arial" w:cs="Arial"/>
          <w:sz w:val="20"/>
          <w:szCs w:val="20"/>
        </w:rPr>
        <w:t xml:space="preserve">Bovendien komen bepaalde taken toe aan de voorzitter van het hoofdbureau vóór de uiterste datum voor het samenstellen van het bureau: publicatie van een </w:t>
      </w:r>
      <w:r>
        <w:rPr>
          <w:rFonts w:ascii="Arial" w:hAnsi="Arial" w:cs="Arial"/>
          <w:sz w:val="20"/>
          <w:szCs w:val="20"/>
        </w:rPr>
        <w:t>mededeling</w:t>
      </w:r>
      <w:r w:rsidRPr="000254D2">
        <w:rPr>
          <w:rFonts w:ascii="Arial" w:hAnsi="Arial" w:cs="Arial"/>
          <w:sz w:val="20"/>
          <w:szCs w:val="20"/>
        </w:rPr>
        <w:t xml:space="preserve"> betreffende de datum en tijd voor het ontvangen van kandidaatstellingen, benoeming van de voorzitters van de stembureaus, ontvangst van de </w:t>
      </w:r>
      <w:r>
        <w:rPr>
          <w:rFonts w:ascii="Arial" w:hAnsi="Arial" w:cs="Arial"/>
          <w:sz w:val="20"/>
          <w:szCs w:val="20"/>
        </w:rPr>
        <w:t>akten van voordracht en bewilliging</w:t>
      </w:r>
      <w:r w:rsidRPr="000254D2">
        <w:rPr>
          <w:rFonts w:ascii="Arial" w:hAnsi="Arial" w:cs="Arial"/>
          <w:sz w:val="20"/>
          <w:szCs w:val="20"/>
        </w:rPr>
        <w:t>, enz.</w:t>
      </w:r>
    </w:p>
    <w:p w14:paraId="1589C477" w14:textId="77777777" w:rsidR="000254D2" w:rsidRDefault="000254D2" w:rsidP="00D920E6">
      <w:pPr>
        <w:pStyle w:val="Plattetekst3"/>
        <w:rPr>
          <w:rFonts w:ascii="Arial" w:hAnsi="Arial" w:cs="Arial"/>
          <w:sz w:val="20"/>
          <w:szCs w:val="20"/>
        </w:rPr>
      </w:pPr>
    </w:p>
    <w:p w14:paraId="322F4630" w14:textId="77777777" w:rsidR="006E7EEB" w:rsidRPr="006F7165" w:rsidRDefault="006E7EEB" w:rsidP="00D920E6">
      <w:pPr>
        <w:jc w:val="both"/>
        <w:rPr>
          <w:rFonts w:ascii="Arial" w:hAnsi="Arial" w:cs="Arial"/>
          <w:b/>
          <w:spacing w:val="-2"/>
          <w:sz w:val="20"/>
          <w:szCs w:val="20"/>
          <w:lang w:val="nl-BE"/>
        </w:rPr>
      </w:pPr>
      <w:r w:rsidRPr="006F7165">
        <w:rPr>
          <w:rFonts w:ascii="Arial" w:hAnsi="Arial" w:cs="Arial"/>
          <w:spacing w:val="-2"/>
          <w:sz w:val="20"/>
          <w:szCs w:val="20"/>
          <w:lang w:val="nl-BE"/>
        </w:rPr>
        <w:tab/>
        <w:t xml:space="preserve">In uw gemeente geschieden de kiesverrichtingen met een </w:t>
      </w:r>
      <w:r w:rsidRPr="006F7165">
        <w:rPr>
          <w:rFonts w:ascii="Arial" w:hAnsi="Arial" w:cs="Arial"/>
          <w:b/>
          <w:spacing w:val="-2"/>
          <w:sz w:val="20"/>
          <w:szCs w:val="20"/>
          <w:lang w:val="nl-BE"/>
        </w:rPr>
        <w:t>elektronisch stemsysteem met een papieren bewijsstuk.</w:t>
      </w:r>
    </w:p>
    <w:p w14:paraId="5AA46DEB" w14:textId="77777777" w:rsidR="006E7EEB" w:rsidRPr="006F7165" w:rsidRDefault="006E7EEB" w:rsidP="00D920E6">
      <w:pPr>
        <w:jc w:val="both"/>
        <w:rPr>
          <w:rFonts w:ascii="Arial" w:hAnsi="Arial" w:cs="Arial"/>
          <w:spacing w:val="-2"/>
          <w:sz w:val="20"/>
          <w:szCs w:val="20"/>
          <w:lang w:val="nl-BE"/>
        </w:rPr>
      </w:pPr>
    </w:p>
    <w:p w14:paraId="7119C00D" w14:textId="0036181F" w:rsidR="006E7EEB" w:rsidRPr="006F7165" w:rsidRDefault="006E7EEB" w:rsidP="00D920E6">
      <w:pPr>
        <w:jc w:val="both"/>
        <w:rPr>
          <w:rFonts w:ascii="Arial" w:hAnsi="Arial" w:cs="Arial"/>
          <w:spacing w:val="-2"/>
          <w:sz w:val="20"/>
          <w:szCs w:val="20"/>
          <w:lang w:val="nl-BE"/>
        </w:rPr>
      </w:pPr>
      <w:r w:rsidRPr="006F7165">
        <w:rPr>
          <w:rFonts w:ascii="Arial" w:hAnsi="Arial" w:cs="Arial"/>
          <w:spacing w:val="-2"/>
          <w:sz w:val="20"/>
          <w:szCs w:val="20"/>
          <w:lang w:val="nl-BE"/>
        </w:rPr>
        <w:tab/>
        <w:t xml:space="preserve">Door de </w:t>
      </w:r>
      <w:r w:rsidR="006708D1" w:rsidRPr="006F7165">
        <w:rPr>
          <w:rFonts w:ascii="Arial" w:hAnsi="Arial" w:cs="Arial"/>
          <w:spacing w:val="-2"/>
          <w:sz w:val="20"/>
          <w:szCs w:val="20"/>
          <w:lang w:val="nl-BE"/>
        </w:rPr>
        <w:t xml:space="preserve">elektronische </w:t>
      </w:r>
      <w:r w:rsidRPr="006F7165">
        <w:rPr>
          <w:rFonts w:ascii="Arial" w:hAnsi="Arial" w:cs="Arial"/>
          <w:spacing w:val="-2"/>
          <w:sz w:val="20"/>
          <w:szCs w:val="20"/>
          <w:lang w:val="nl-BE"/>
        </w:rPr>
        <w:t xml:space="preserve">wijze van stemmen verdwijnen de </w:t>
      </w:r>
      <w:r w:rsidR="003A12D7" w:rsidRPr="006F7165">
        <w:rPr>
          <w:rFonts w:ascii="Arial" w:hAnsi="Arial" w:cs="Arial"/>
          <w:spacing w:val="-2"/>
          <w:sz w:val="20"/>
          <w:szCs w:val="20"/>
          <w:lang w:val="nl-BE"/>
        </w:rPr>
        <w:t xml:space="preserve">telbureaus </w:t>
      </w:r>
      <w:r w:rsidRPr="006F7165">
        <w:rPr>
          <w:rFonts w:ascii="Arial" w:hAnsi="Arial" w:cs="Arial"/>
          <w:spacing w:val="-2"/>
          <w:sz w:val="20"/>
          <w:szCs w:val="20"/>
          <w:lang w:val="nl-BE"/>
        </w:rPr>
        <w:t xml:space="preserve">en gebeurt de </w:t>
      </w:r>
      <w:proofErr w:type="spellStart"/>
      <w:r w:rsidRPr="006F7165">
        <w:rPr>
          <w:rFonts w:ascii="Arial" w:hAnsi="Arial" w:cs="Arial"/>
          <w:spacing w:val="-2"/>
          <w:sz w:val="20"/>
          <w:szCs w:val="20"/>
          <w:lang w:val="nl-BE"/>
        </w:rPr>
        <w:t>totalisatie</w:t>
      </w:r>
      <w:proofErr w:type="spellEnd"/>
      <w:r w:rsidRPr="006F7165">
        <w:rPr>
          <w:rFonts w:ascii="Arial" w:hAnsi="Arial" w:cs="Arial"/>
          <w:spacing w:val="-2"/>
          <w:sz w:val="20"/>
          <w:szCs w:val="20"/>
          <w:lang w:val="nl-BE"/>
        </w:rPr>
        <w:t xml:space="preserve"> van de stemmen in uw gemeente onmiddellijk in uw hoofdbureau.</w:t>
      </w:r>
    </w:p>
    <w:p w14:paraId="03E995A2" w14:textId="77777777" w:rsidR="006E7EEB" w:rsidRPr="006F7165" w:rsidRDefault="006E7EEB" w:rsidP="00D920E6">
      <w:pPr>
        <w:jc w:val="both"/>
        <w:rPr>
          <w:rFonts w:ascii="Arial" w:hAnsi="Arial" w:cs="Arial"/>
          <w:spacing w:val="-2"/>
          <w:sz w:val="20"/>
          <w:szCs w:val="20"/>
          <w:lang w:val="nl-BE"/>
        </w:rPr>
      </w:pPr>
    </w:p>
    <w:p w14:paraId="331E1256" w14:textId="77777777" w:rsidR="006E7EEB" w:rsidRPr="006F7165" w:rsidRDefault="006E7EEB" w:rsidP="00D920E6">
      <w:pPr>
        <w:jc w:val="both"/>
        <w:rPr>
          <w:rFonts w:ascii="Arial" w:hAnsi="Arial" w:cs="Arial"/>
          <w:spacing w:val="-2"/>
          <w:sz w:val="20"/>
          <w:szCs w:val="20"/>
          <w:lang w:val="nl-BE"/>
        </w:rPr>
      </w:pPr>
      <w:r w:rsidRPr="006F7165">
        <w:rPr>
          <w:rFonts w:ascii="Arial" w:hAnsi="Arial" w:cs="Arial"/>
          <w:spacing w:val="-2"/>
          <w:sz w:val="20"/>
          <w:szCs w:val="20"/>
          <w:lang w:val="nl-BE"/>
        </w:rPr>
        <w:tab/>
        <w:t xml:space="preserve">U dient dan ook de voorzitters van de stembureaus van uw gemeente in te lichten waar zij de gegevensdragers en de andere over te maken stukken rechtstreeks bij U dienen te bezorgen </w:t>
      </w:r>
      <w:r w:rsidRPr="006F7165">
        <w:rPr>
          <w:rFonts w:ascii="Arial" w:hAnsi="Arial" w:cs="Arial"/>
          <w:b/>
          <w:bCs/>
          <w:spacing w:val="-2"/>
          <w:sz w:val="20"/>
          <w:szCs w:val="20"/>
          <w:lang w:val="nl-BE"/>
        </w:rPr>
        <w:t>(zie lijst op het formulier R1).</w:t>
      </w:r>
    </w:p>
    <w:p w14:paraId="23B246B5" w14:textId="77777777" w:rsidR="006E7EEB" w:rsidRPr="006F7165" w:rsidRDefault="006E7EEB" w:rsidP="00D920E6">
      <w:pPr>
        <w:jc w:val="both"/>
        <w:rPr>
          <w:rFonts w:ascii="Arial" w:hAnsi="Arial" w:cs="Arial"/>
          <w:spacing w:val="-2"/>
          <w:sz w:val="20"/>
          <w:szCs w:val="20"/>
          <w:lang w:val="nl-BE"/>
        </w:rPr>
      </w:pPr>
    </w:p>
    <w:p w14:paraId="094F62F3" w14:textId="77777777" w:rsidR="006E7EEB" w:rsidRPr="006F7165" w:rsidRDefault="006E7EEB" w:rsidP="00D920E6">
      <w:pPr>
        <w:jc w:val="both"/>
        <w:rPr>
          <w:rFonts w:ascii="Arial" w:hAnsi="Arial" w:cs="Arial"/>
          <w:spacing w:val="-2"/>
          <w:sz w:val="20"/>
          <w:szCs w:val="20"/>
          <w:lang w:val="nl-BE"/>
        </w:rPr>
      </w:pPr>
      <w:r w:rsidRPr="006F7165">
        <w:rPr>
          <w:rFonts w:ascii="Arial" w:hAnsi="Arial" w:cs="Arial"/>
          <w:spacing w:val="-2"/>
          <w:sz w:val="20"/>
          <w:szCs w:val="20"/>
          <w:lang w:val="nl-BE"/>
        </w:rPr>
        <w:tab/>
        <w:t>In geval van wettige verhindering, verzoek ik U, mij onmiddellijk hiervan bericht te geven.</w:t>
      </w:r>
    </w:p>
    <w:p w14:paraId="4593CBE9" w14:textId="77777777" w:rsidR="006E7EEB" w:rsidRPr="006F7165" w:rsidRDefault="006E7EEB" w:rsidP="00D920E6">
      <w:pPr>
        <w:jc w:val="both"/>
        <w:rPr>
          <w:rFonts w:ascii="Arial" w:hAnsi="Arial" w:cs="Arial"/>
          <w:spacing w:val="-2"/>
          <w:sz w:val="20"/>
          <w:szCs w:val="20"/>
          <w:lang w:val="nl-BE"/>
        </w:rPr>
      </w:pPr>
    </w:p>
    <w:p w14:paraId="520275FF" w14:textId="77777777" w:rsidR="006E7EEB" w:rsidRPr="006F7165" w:rsidRDefault="006E7EEB" w:rsidP="00D920E6">
      <w:pPr>
        <w:jc w:val="both"/>
        <w:rPr>
          <w:rFonts w:ascii="Arial" w:hAnsi="Arial" w:cs="Arial"/>
          <w:spacing w:val="-2"/>
          <w:sz w:val="20"/>
          <w:szCs w:val="20"/>
          <w:lang w:val="nl-BE"/>
        </w:rPr>
      </w:pPr>
      <w:r w:rsidRPr="006F7165">
        <w:rPr>
          <w:rFonts w:ascii="Arial" w:hAnsi="Arial" w:cs="Arial"/>
          <w:spacing w:val="-2"/>
          <w:sz w:val="20"/>
          <w:szCs w:val="20"/>
          <w:lang w:val="nl-BE"/>
        </w:rPr>
        <w:tab/>
        <w:t>Gelieve, daarenboven, de ontvangst van deze brief te melden.</w:t>
      </w:r>
    </w:p>
    <w:p w14:paraId="437594FF" w14:textId="77777777" w:rsidR="006E7EEB" w:rsidRPr="006F7165" w:rsidRDefault="006E7EEB" w:rsidP="006E7EEB">
      <w:pPr>
        <w:rPr>
          <w:rFonts w:ascii="Arial" w:hAnsi="Arial" w:cs="Arial"/>
          <w:spacing w:val="-2"/>
          <w:sz w:val="20"/>
          <w:szCs w:val="20"/>
          <w:lang w:val="nl-BE"/>
        </w:rPr>
      </w:pPr>
    </w:p>
    <w:p w14:paraId="10E1E0EB" w14:textId="77777777" w:rsidR="006E7EEB" w:rsidRPr="006F7165" w:rsidRDefault="006E7EEB" w:rsidP="006E7EEB">
      <w:pPr>
        <w:jc w:val="center"/>
        <w:rPr>
          <w:rFonts w:ascii="Arial" w:hAnsi="Arial" w:cs="Arial"/>
          <w:b/>
          <w:spacing w:val="-2"/>
          <w:sz w:val="20"/>
          <w:szCs w:val="20"/>
          <w:lang w:val="nl-BE"/>
        </w:rPr>
      </w:pPr>
      <w:r w:rsidRPr="006F7165">
        <w:rPr>
          <w:rFonts w:ascii="Arial" w:hAnsi="Arial" w:cs="Arial"/>
          <w:b/>
          <w:spacing w:val="-2"/>
          <w:sz w:val="20"/>
          <w:szCs w:val="20"/>
          <w:lang w:val="nl-BE"/>
        </w:rPr>
        <w:t>De vrederechter,</w:t>
      </w:r>
    </w:p>
    <w:p w14:paraId="60716F37" w14:textId="77777777" w:rsidR="00D920E6" w:rsidRPr="006F7165" w:rsidRDefault="00D920E6">
      <w:pPr>
        <w:spacing w:after="160" w:line="259" w:lineRule="auto"/>
        <w:rPr>
          <w:rFonts w:ascii="Arial" w:hAnsi="Arial" w:cs="Arial"/>
          <w:sz w:val="20"/>
          <w:szCs w:val="20"/>
          <w:lang w:val="nl-BE"/>
        </w:rPr>
      </w:pPr>
      <w:r w:rsidRPr="006F7165">
        <w:rPr>
          <w:rFonts w:ascii="Arial" w:hAnsi="Arial" w:cs="Arial"/>
          <w:sz w:val="20"/>
          <w:szCs w:val="20"/>
          <w:lang w:val="nl-BE"/>
        </w:rPr>
        <w:br w:type="page"/>
      </w:r>
    </w:p>
    <w:tbl>
      <w:tblPr>
        <w:tblStyle w:val="Tabelraster"/>
        <w:tblW w:w="0" w:type="auto"/>
        <w:tblLook w:val="04A0" w:firstRow="1" w:lastRow="0" w:firstColumn="1" w:lastColumn="0" w:noHBand="0" w:noVBand="1"/>
      </w:tblPr>
      <w:tblGrid>
        <w:gridCol w:w="9628"/>
      </w:tblGrid>
      <w:tr w:rsidR="00D920E6" w:rsidRPr="006F7165" w14:paraId="74602132" w14:textId="77777777" w:rsidTr="00D920E6">
        <w:tc>
          <w:tcPr>
            <w:tcW w:w="9628" w:type="dxa"/>
            <w:shd w:val="clear" w:color="auto" w:fill="BFBFBF" w:themeFill="background1" w:themeFillShade="BF"/>
          </w:tcPr>
          <w:p w14:paraId="2DBE06BB" w14:textId="77777777" w:rsidR="00FB02C0" w:rsidRPr="006F7165" w:rsidRDefault="00FB02C0" w:rsidP="00454840">
            <w:pPr>
              <w:pStyle w:val="Kop4"/>
              <w:pBdr>
                <w:top w:val="none" w:sz="0" w:space="0" w:color="auto"/>
                <w:left w:val="none" w:sz="0" w:space="0" w:color="auto"/>
                <w:bottom w:val="none" w:sz="0" w:space="0" w:color="auto"/>
                <w:right w:val="none" w:sz="0" w:space="0" w:color="auto"/>
              </w:pBdr>
              <w:shd w:val="clear" w:color="auto" w:fill="auto"/>
              <w:ind w:firstLine="0"/>
              <w:jc w:val="both"/>
              <w:rPr>
                <w:rFonts w:ascii="Arial" w:hAnsi="Arial" w:cs="Arial"/>
                <w:sz w:val="18"/>
                <w:szCs w:val="18"/>
              </w:rPr>
            </w:pPr>
          </w:p>
          <w:p w14:paraId="21101345" w14:textId="2F7B7180" w:rsidR="00FB02C0" w:rsidRPr="006F7165" w:rsidRDefault="00FB02C0" w:rsidP="00454840">
            <w:pPr>
              <w:pStyle w:val="Kop4"/>
              <w:pBdr>
                <w:top w:val="none" w:sz="0" w:space="0" w:color="auto"/>
                <w:left w:val="none" w:sz="0" w:space="0" w:color="auto"/>
                <w:bottom w:val="none" w:sz="0" w:space="0" w:color="auto"/>
                <w:right w:val="none" w:sz="0" w:space="0" w:color="auto"/>
              </w:pBdr>
              <w:shd w:val="clear" w:color="auto" w:fill="auto"/>
              <w:ind w:firstLine="0"/>
              <w:jc w:val="center"/>
              <w:rPr>
                <w:rFonts w:ascii="Arial" w:hAnsi="Arial" w:cs="Arial"/>
                <w:sz w:val="18"/>
                <w:szCs w:val="18"/>
              </w:rPr>
            </w:pPr>
            <w:r w:rsidRPr="006F7165">
              <w:rPr>
                <w:rFonts w:ascii="Arial" w:hAnsi="Arial" w:cs="Arial"/>
                <w:sz w:val="18"/>
                <w:szCs w:val="18"/>
              </w:rPr>
              <w:t>NIEUW BRUSSELS GEMEENTELIJK KIESWETBOEK</w:t>
            </w:r>
          </w:p>
          <w:p w14:paraId="00C00255" w14:textId="77777777" w:rsidR="00FB02C0" w:rsidRPr="006F7165" w:rsidRDefault="00FB02C0" w:rsidP="00454840">
            <w:pPr>
              <w:jc w:val="both"/>
              <w:rPr>
                <w:rFonts w:ascii="Arial" w:hAnsi="Arial" w:cs="Arial"/>
                <w:sz w:val="18"/>
                <w:szCs w:val="18"/>
                <w:lang w:val="nl-BE"/>
              </w:rPr>
            </w:pPr>
          </w:p>
          <w:p w14:paraId="61261632" w14:textId="33C58A4C" w:rsidR="00FB02C0" w:rsidRPr="006F7165" w:rsidRDefault="00FB02C0" w:rsidP="00454840">
            <w:pPr>
              <w:jc w:val="both"/>
              <w:rPr>
                <w:rFonts w:ascii="Arial" w:hAnsi="Arial" w:cs="Arial"/>
                <w:spacing w:val="-2"/>
                <w:sz w:val="18"/>
                <w:szCs w:val="18"/>
                <w:lang w:val="nl-NL"/>
              </w:rPr>
            </w:pPr>
            <w:r w:rsidRPr="006F7165">
              <w:rPr>
                <w:rFonts w:ascii="Arial" w:hAnsi="Arial" w:cs="Arial"/>
                <w:b/>
                <w:spacing w:val="-2"/>
                <w:sz w:val="18"/>
                <w:szCs w:val="18"/>
                <w:lang w:val="nl-NL"/>
              </w:rPr>
              <w:t>Art. 1</w:t>
            </w:r>
            <w:r w:rsidR="001E465A" w:rsidRPr="006F7165">
              <w:rPr>
                <w:rFonts w:ascii="Arial" w:hAnsi="Arial" w:cs="Arial"/>
                <w:b/>
                <w:spacing w:val="-2"/>
                <w:sz w:val="18"/>
                <w:szCs w:val="18"/>
                <w:lang w:val="nl-NL"/>
              </w:rPr>
              <w:t>8</w:t>
            </w:r>
            <w:r w:rsidRPr="006F7165">
              <w:rPr>
                <w:rFonts w:ascii="Arial" w:hAnsi="Arial" w:cs="Arial"/>
                <w:b/>
                <w:spacing w:val="-2"/>
                <w:sz w:val="18"/>
                <w:szCs w:val="18"/>
                <w:lang w:val="nl-NL"/>
              </w:rPr>
              <w:t>.</w:t>
            </w:r>
            <w:r w:rsidRPr="006F7165">
              <w:rPr>
                <w:rFonts w:ascii="Arial" w:hAnsi="Arial" w:cs="Arial"/>
                <w:spacing w:val="-2"/>
                <w:sz w:val="18"/>
                <w:szCs w:val="18"/>
                <w:lang w:val="nl-NL"/>
              </w:rPr>
              <w:t xml:space="preserve"> § 1. Het hoofdbureau bestaat uit een voorzitter, eventueel een plaatsvervangende voorzitter, vier bijzitters, vier plaatsvervangende bijzitters en een secretaris. De voorzitter duidt </w:t>
            </w:r>
            <w:r w:rsidR="000547F7" w:rsidRPr="006F7165">
              <w:rPr>
                <w:rFonts w:ascii="Arial" w:hAnsi="Arial" w:cs="Arial"/>
                <w:spacing w:val="-2"/>
                <w:sz w:val="18"/>
                <w:szCs w:val="18"/>
                <w:lang w:val="nl-NL"/>
              </w:rPr>
              <w:t xml:space="preserve">vrij </w:t>
            </w:r>
            <w:r w:rsidRPr="006F7165">
              <w:rPr>
                <w:rFonts w:ascii="Arial" w:hAnsi="Arial" w:cs="Arial"/>
                <w:spacing w:val="-2"/>
                <w:sz w:val="18"/>
                <w:szCs w:val="18"/>
                <w:lang w:val="nl-NL"/>
              </w:rPr>
              <w:t>de bijzitters en plaatsvervangende bijzitters aan uit de kiezers van de gemeente. De voorzitter duidt</w:t>
            </w:r>
            <w:r w:rsidR="000547F7" w:rsidRPr="006F7165">
              <w:rPr>
                <w:rFonts w:ascii="Arial" w:hAnsi="Arial" w:cs="Arial"/>
                <w:spacing w:val="-2"/>
                <w:sz w:val="18"/>
                <w:szCs w:val="18"/>
                <w:lang w:val="nl-NL"/>
              </w:rPr>
              <w:t>, eveneens vrij,</w:t>
            </w:r>
            <w:r w:rsidRPr="006F7165">
              <w:rPr>
                <w:rFonts w:ascii="Arial" w:hAnsi="Arial" w:cs="Arial"/>
                <w:spacing w:val="-2"/>
                <w:sz w:val="18"/>
                <w:szCs w:val="18"/>
                <w:lang w:val="nl-NL"/>
              </w:rPr>
              <w:t xml:space="preserve"> de secretaris aan uit de kiezers</w:t>
            </w:r>
            <w:r w:rsidR="000547F7" w:rsidRPr="006F7165">
              <w:rPr>
                <w:rFonts w:ascii="Arial" w:hAnsi="Arial" w:cs="Arial"/>
                <w:spacing w:val="-2"/>
                <w:sz w:val="18"/>
                <w:szCs w:val="18"/>
                <w:lang w:val="nl-NL"/>
              </w:rPr>
              <w:t xml:space="preserve">. </w:t>
            </w:r>
            <w:r w:rsidRPr="006F7165">
              <w:rPr>
                <w:rFonts w:ascii="Arial" w:hAnsi="Arial" w:cs="Arial"/>
                <w:spacing w:val="-2"/>
                <w:sz w:val="18"/>
                <w:szCs w:val="18"/>
                <w:lang w:val="nl-NL"/>
              </w:rPr>
              <w:t>Kandidaten mogen geen deel uitmaken van het hoofdbureau.</w:t>
            </w:r>
          </w:p>
          <w:p w14:paraId="0D2E7986" w14:textId="77777777" w:rsidR="00FB02C0" w:rsidRPr="006F7165" w:rsidRDefault="00FB02C0" w:rsidP="00454840">
            <w:pPr>
              <w:jc w:val="both"/>
              <w:rPr>
                <w:rFonts w:ascii="Arial" w:hAnsi="Arial" w:cs="Arial"/>
                <w:spacing w:val="-2"/>
                <w:sz w:val="18"/>
                <w:szCs w:val="18"/>
                <w:lang w:val="nl-NL"/>
              </w:rPr>
            </w:pPr>
          </w:p>
          <w:p w14:paraId="4AF8C433" w14:textId="7E02DE0F" w:rsidR="00FB02C0" w:rsidRPr="006F7165" w:rsidRDefault="00FB02C0" w:rsidP="00454840">
            <w:pPr>
              <w:jc w:val="both"/>
              <w:rPr>
                <w:rFonts w:ascii="Arial" w:hAnsi="Arial" w:cs="Arial"/>
                <w:spacing w:val="-2"/>
                <w:sz w:val="18"/>
                <w:szCs w:val="18"/>
                <w:lang w:val="nl-NL"/>
              </w:rPr>
            </w:pPr>
            <w:r w:rsidRPr="006F7165">
              <w:rPr>
                <w:rFonts w:ascii="Arial" w:hAnsi="Arial" w:cs="Arial"/>
                <w:spacing w:val="-2"/>
                <w:sz w:val="18"/>
                <w:szCs w:val="18"/>
                <w:lang w:val="nl-NL"/>
              </w:rPr>
              <w:t>Het hoofdbureau moet ten minste zevenentwintig dagen voor de stemming worden samengesteld.</w:t>
            </w:r>
          </w:p>
          <w:p w14:paraId="448BAD0C" w14:textId="77777777" w:rsidR="00FB02C0" w:rsidRPr="006F7165" w:rsidRDefault="00FB02C0" w:rsidP="00454840">
            <w:pPr>
              <w:jc w:val="both"/>
              <w:rPr>
                <w:rFonts w:ascii="Arial" w:hAnsi="Arial" w:cs="Arial"/>
                <w:spacing w:val="-2"/>
                <w:sz w:val="18"/>
                <w:szCs w:val="18"/>
                <w:lang w:val="nl-NL"/>
              </w:rPr>
            </w:pPr>
          </w:p>
          <w:p w14:paraId="3D7A7B01" w14:textId="43E3D151" w:rsidR="00FB02C0" w:rsidRPr="006F7165" w:rsidRDefault="00FB02C0" w:rsidP="00454840">
            <w:pPr>
              <w:jc w:val="both"/>
              <w:rPr>
                <w:rFonts w:ascii="Arial" w:hAnsi="Arial" w:cs="Arial"/>
                <w:sz w:val="18"/>
                <w:szCs w:val="18"/>
                <w:lang w:val="nl-BE"/>
              </w:rPr>
            </w:pPr>
            <w:r w:rsidRPr="006F7165">
              <w:rPr>
                <w:rFonts w:ascii="Arial" w:hAnsi="Arial" w:cs="Arial"/>
                <w:spacing w:val="-2"/>
                <w:sz w:val="18"/>
                <w:szCs w:val="18"/>
                <w:lang w:val="nl-NL"/>
              </w:rPr>
              <w:t>§</w:t>
            </w:r>
            <w:r w:rsidR="000547F7" w:rsidRPr="006F7165">
              <w:rPr>
                <w:rFonts w:ascii="Arial" w:hAnsi="Arial" w:cs="Arial"/>
                <w:spacing w:val="-2"/>
                <w:sz w:val="18"/>
                <w:szCs w:val="18"/>
                <w:lang w:val="nl-NL"/>
              </w:rPr>
              <w:t xml:space="preserve"> </w:t>
            </w:r>
            <w:r w:rsidRPr="006F7165">
              <w:rPr>
                <w:rFonts w:ascii="Arial" w:hAnsi="Arial" w:cs="Arial"/>
                <w:spacing w:val="-2"/>
                <w:sz w:val="18"/>
                <w:szCs w:val="18"/>
                <w:lang w:val="nl-NL"/>
              </w:rPr>
              <w:t>2. Voor wat betreft d</w:t>
            </w:r>
            <w:r w:rsidRPr="006F7165">
              <w:rPr>
                <w:rFonts w:ascii="Arial" w:hAnsi="Arial" w:cs="Arial"/>
                <w:sz w:val="18"/>
                <w:szCs w:val="18"/>
                <w:lang w:val="nl-BE"/>
              </w:rPr>
              <w:t xml:space="preserve">e stad Brussel, hoofdplaats van het gerechtelijk arrondissement, wordt het hoofdbureau </w:t>
            </w:r>
            <w:r w:rsidR="000547F7" w:rsidRPr="006F7165">
              <w:rPr>
                <w:rFonts w:ascii="Arial" w:hAnsi="Arial" w:cs="Arial"/>
                <w:spacing w:val="-2"/>
                <w:sz w:val="18"/>
                <w:szCs w:val="18"/>
                <w:lang w:val="nl-NL"/>
              </w:rPr>
              <w:t>gezamenlijk</w:t>
            </w:r>
            <w:r w:rsidR="000547F7" w:rsidRPr="006F7165">
              <w:rPr>
                <w:rFonts w:ascii="Arial" w:eastAsiaTheme="minorHAnsi" w:hAnsi="Arial" w:cs="Arial"/>
                <w:sz w:val="18"/>
                <w:szCs w:val="18"/>
                <w:lang w:val="nl-BE"/>
                <w14:ligatures w14:val="standardContextual"/>
              </w:rPr>
              <w:t xml:space="preserve"> </w:t>
            </w:r>
            <w:r w:rsidRPr="006F7165">
              <w:rPr>
                <w:rFonts w:ascii="Arial" w:hAnsi="Arial" w:cs="Arial"/>
                <w:sz w:val="18"/>
                <w:szCs w:val="18"/>
                <w:lang w:val="nl-BE"/>
              </w:rPr>
              <w:t xml:space="preserve">voorgezeten door de </w:t>
            </w:r>
            <w:r w:rsidR="000547F7" w:rsidRPr="006F7165">
              <w:rPr>
                <w:rFonts w:ascii="Arial" w:hAnsi="Arial" w:cs="Arial"/>
                <w:spacing w:val="-2"/>
                <w:sz w:val="18"/>
                <w:szCs w:val="18"/>
                <w:lang w:val="nl-NL"/>
              </w:rPr>
              <w:t>Franstalige en Nederlandstalige</w:t>
            </w:r>
            <w:r w:rsidR="000547F7" w:rsidRPr="006F7165">
              <w:rPr>
                <w:rFonts w:ascii="Arial" w:eastAsiaTheme="minorHAnsi" w:hAnsi="Arial" w:cs="Arial"/>
                <w:sz w:val="18"/>
                <w:szCs w:val="18"/>
                <w:lang w:val="nl-BE"/>
                <w14:ligatures w14:val="standardContextual"/>
              </w:rPr>
              <w:t xml:space="preserve"> </w:t>
            </w:r>
            <w:r w:rsidRPr="006F7165">
              <w:rPr>
                <w:rFonts w:ascii="Arial" w:hAnsi="Arial" w:cs="Arial"/>
                <w:sz w:val="18"/>
                <w:szCs w:val="18"/>
                <w:lang w:val="nl-BE"/>
              </w:rPr>
              <w:t>voorzitter van de rechtbank van eerste aanleg of, bij zijn ontstentenis, door de magistraat die hem vervangt.</w:t>
            </w:r>
          </w:p>
          <w:p w14:paraId="1ECDA072" w14:textId="77777777" w:rsidR="00FB02C0" w:rsidRPr="006F7165" w:rsidRDefault="00FB02C0" w:rsidP="00454840">
            <w:pPr>
              <w:jc w:val="both"/>
              <w:rPr>
                <w:rFonts w:ascii="Arial" w:hAnsi="Arial" w:cs="Arial"/>
                <w:sz w:val="18"/>
                <w:szCs w:val="18"/>
                <w:lang w:val="nl-BE"/>
              </w:rPr>
            </w:pPr>
          </w:p>
          <w:p w14:paraId="5190E90A" w14:textId="77777777" w:rsidR="00FB02C0" w:rsidRPr="006F7165" w:rsidRDefault="00FB02C0" w:rsidP="00454840">
            <w:pPr>
              <w:jc w:val="both"/>
              <w:rPr>
                <w:rFonts w:ascii="Arial" w:hAnsi="Arial" w:cs="Arial"/>
                <w:sz w:val="18"/>
                <w:szCs w:val="18"/>
                <w:lang w:val="nl-BE"/>
              </w:rPr>
            </w:pPr>
            <w:r w:rsidRPr="006F7165">
              <w:rPr>
                <w:rFonts w:ascii="Arial" w:hAnsi="Arial" w:cs="Arial"/>
                <w:sz w:val="18"/>
                <w:szCs w:val="18"/>
                <w:lang w:val="nl-BE"/>
              </w:rPr>
              <w:t>In de gemeenten die hoofdplaats zijn van een gerechtelijk kanton, wordt het hoofdbureau voorgezeten door de vrederechter of, bij zijn ontstentenis, door één van zijn plaatsvervangers naar dienstouderdom.</w:t>
            </w:r>
          </w:p>
          <w:p w14:paraId="3F49043E" w14:textId="77777777" w:rsidR="00FB02C0" w:rsidRPr="006F7165" w:rsidRDefault="00FB02C0" w:rsidP="00454840">
            <w:pPr>
              <w:jc w:val="both"/>
              <w:rPr>
                <w:rFonts w:ascii="Arial" w:hAnsi="Arial" w:cs="Arial"/>
                <w:sz w:val="18"/>
                <w:szCs w:val="18"/>
                <w:lang w:val="nl-BE"/>
              </w:rPr>
            </w:pPr>
          </w:p>
          <w:p w14:paraId="6F348FAB" w14:textId="61D2F59D" w:rsidR="00FB02C0" w:rsidRPr="006F7165" w:rsidRDefault="00FB02C0" w:rsidP="00454840">
            <w:pPr>
              <w:jc w:val="both"/>
              <w:rPr>
                <w:rFonts w:ascii="Arial" w:hAnsi="Arial" w:cs="Arial"/>
                <w:sz w:val="18"/>
                <w:szCs w:val="18"/>
                <w:lang w:val="nl-BE"/>
              </w:rPr>
            </w:pPr>
            <w:r w:rsidRPr="006F7165">
              <w:rPr>
                <w:rFonts w:ascii="Arial" w:hAnsi="Arial" w:cs="Arial"/>
                <w:sz w:val="18"/>
                <w:szCs w:val="18"/>
                <w:lang w:val="nl-BE"/>
              </w:rPr>
              <w:t xml:space="preserve">In de andere gemeenten wordt de voorzitter van het hoofdbureau </w:t>
            </w:r>
            <w:r w:rsidR="000547F7" w:rsidRPr="006F7165">
              <w:rPr>
                <w:rFonts w:ascii="Arial" w:hAnsi="Arial" w:cs="Arial"/>
                <w:spacing w:val="-2"/>
                <w:sz w:val="18"/>
                <w:szCs w:val="18"/>
                <w:lang w:val="nl-NL"/>
              </w:rPr>
              <w:t xml:space="preserve">vrij </w:t>
            </w:r>
            <w:r w:rsidRPr="006F7165">
              <w:rPr>
                <w:rFonts w:ascii="Arial" w:hAnsi="Arial" w:cs="Arial"/>
                <w:sz w:val="18"/>
                <w:szCs w:val="18"/>
                <w:lang w:val="nl-BE"/>
              </w:rPr>
              <w:t xml:space="preserve">door de vrederechter </w:t>
            </w:r>
            <w:r w:rsidR="00C72F52" w:rsidRPr="006F7165">
              <w:rPr>
                <w:rFonts w:ascii="Arial" w:hAnsi="Arial" w:cs="Arial"/>
                <w:spacing w:val="-2"/>
                <w:sz w:val="18"/>
                <w:szCs w:val="18"/>
                <w:lang w:val="nl-NL"/>
              </w:rPr>
              <w:t>van het kanton uit de volgende</w:t>
            </w:r>
            <w:r w:rsidR="00C72F52" w:rsidRPr="006F7165">
              <w:rPr>
                <w:rFonts w:ascii="Arial" w:eastAsiaTheme="minorHAnsi" w:hAnsi="Arial" w:cs="Arial"/>
                <w:sz w:val="18"/>
                <w:szCs w:val="18"/>
                <w:lang w:val="nl-BE"/>
                <w14:ligatures w14:val="standardContextual"/>
              </w:rPr>
              <w:t xml:space="preserve"> </w:t>
            </w:r>
            <w:r w:rsidRPr="006F7165">
              <w:rPr>
                <w:rFonts w:ascii="Arial" w:hAnsi="Arial" w:cs="Arial"/>
                <w:sz w:val="18"/>
                <w:szCs w:val="18"/>
                <w:lang w:val="nl-BE"/>
              </w:rPr>
              <w:t>gemeenteraadskiezers aangewezen:</w:t>
            </w:r>
          </w:p>
          <w:p w14:paraId="0117DBBB" w14:textId="0E6EB8C5" w:rsidR="00FB02C0" w:rsidRPr="006F7165" w:rsidRDefault="00FB02C0" w:rsidP="00454840">
            <w:pPr>
              <w:pStyle w:val="Lijstalinea"/>
              <w:numPr>
                <w:ilvl w:val="0"/>
                <w:numId w:val="1"/>
              </w:numPr>
              <w:ind w:left="731"/>
              <w:jc w:val="both"/>
              <w:rPr>
                <w:rFonts w:ascii="Arial" w:hAnsi="Arial" w:cs="Arial"/>
                <w:sz w:val="18"/>
                <w:szCs w:val="18"/>
                <w:lang w:val="nl-BE"/>
              </w:rPr>
            </w:pPr>
            <w:r w:rsidRPr="006F7165">
              <w:rPr>
                <w:rFonts w:ascii="Arial" w:hAnsi="Arial" w:cs="Arial"/>
                <w:sz w:val="18"/>
                <w:szCs w:val="18"/>
                <w:lang w:val="nl-BE"/>
              </w:rPr>
              <w:t>de magistraten van de Rechterlijke Orde;</w:t>
            </w:r>
          </w:p>
          <w:p w14:paraId="0B5545A4" w14:textId="5B3FB911" w:rsidR="00FB02C0" w:rsidRPr="006F7165" w:rsidRDefault="00FB02C0" w:rsidP="00454840">
            <w:pPr>
              <w:pStyle w:val="Lijstalinea"/>
              <w:numPr>
                <w:ilvl w:val="0"/>
                <w:numId w:val="1"/>
              </w:numPr>
              <w:ind w:left="731"/>
              <w:jc w:val="both"/>
              <w:rPr>
                <w:rFonts w:ascii="Arial" w:hAnsi="Arial" w:cs="Arial"/>
                <w:sz w:val="18"/>
                <w:szCs w:val="18"/>
                <w:lang w:val="nl-BE"/>
              </w:rPr>
            </w:pPr>
            <w:r w:rsidRPr="006F7165">
              <w:rPr>
                <w:rFonts w:ascii="Arial" w:hAnsi="Arial" w:cs="Arial"/>
                <w:sz w:val="18"/>
                <w:szCs w:val="18"/>
                <w:lang w:val="nl-BE"/>
              </w:rPr>
              <w:t>de gerechtelijke stagairs;</w:t>
            </w:r>
          </w:p>
          <w:p w14:paraId="615D5A9A" w14:textId="7B3E658A" w:rsidR="00FB02C0" w:rsidRPr="006F7165" w:rsidRDefault="00FB02C0" w:rsidP="00454840">
            <w:pPr>
              <w:pStyle w:val="Lijstalinea"/>
              <w:numPr>
                <w:ilvl w:val="0"/>
                <w:numId w:val="1"/>
              </w:numPr>
              <w:ind w:left="731"/>
              <w:jc w:val="both"/>
              <w:rPr>
                <w:rFonts w:ascii="Arial" w:hAnsi="Arial" w:cs="Arial"/>
                <w:sz w:val="18"/>
                <w:szCs w:val="18"/>
                <w:lang w:val="nl-BE"/>
              </w:rPr>
            </w:pPr>
            <w:r w:rsidRPr="006F7165">
              <w:rPr>
                <w:rFonts w:ascii="Arial" w:hAnsi="Arial" w:cs="Arial"/>
                <w:sz w:val="18"/>
                <w:szCs w:val="18"/>
                <w:lang w:val="nl-BE"/>
              </w:rPr>
              <w:t>de advocaten en de advocaten-stagiairs volgens hun inschrijving op het tableau of de lijst van stagiairs;</w:t>
            </w:r>
          </w:p>
          <w:p w14:paraId="5569A9DC" w14:textId="0CE35D84" w:rsidR="00FB02C0" w:rsidRPr="006F7165" w:rsidRDefault="001E465A" w:rsidP="00454840">
            <w:pPr>
              <w:pStyle w:val="Lijstalinea"/>
              <w:numPr>
                <w:ilvl w:val="0"/>
                <w:numId w:val="1"/>
              </w:numPr>
              <w:ind w:left="731"/>
              <w:jc w:val="both"/>
              <w:rPr>
                <w:rFonts w:ascii="Arial" w:hAnsi="Arial" w:cs="Arial"/>
                <w:sz w:val="18"/>
                <w:szCs w:val="18"/>
                <w:lang w:val="nl-BE"/>
              </w:rPr>
            </w:pPr>
            <w:r w:rsidRPr="006F7165">
              <w:rPr>
                <w:rFonts w:ascii="Arial" w:hAnsi="Arial" w:cs="Arial"/>
                <w:sz w:val="18"/>
                <w:szCs w:val="18"/>
                <w:lang w:val="nl-BE"/>
              </w:rPr>
              <w:t>d</w:t>
            </w:r>
            <w:r w:rsidR="00FB02C0" w:rsidRPr="006F7165">
              <w:rPr>
                <w:rFonts w:ascii="Arial" w:hAnsi="Arial" w:cs="Arial"/>
                <w:sz w:val="18"/>
                <w:szCs w:val="18"/>
                <w:lang w:val="nl-BE"/>
              </w:rPr>
              <w:t>e notarissen;</w:t>
            </w:r>
          </w:p>
          <w:p w14:paraId="74AE990C" w14:textId="1D65A297" w:rsidR="00FB02C0" w:rsidRPr="006F7165" w:rsidRDefault="00FB02C0" w:rsidP="00454840">
            <w:pPr>
              <w:pStyle w:val="Lijstalinea"/>
              <w:numPr>
                <w:ilvl w:val="0"/>
                <w:numId w:val="1"/>
              </w:numPr>
              <w:ind w:left="731"/>
              <w:jc w:val="both"/>
              <w:rPr>
                <w:rFonts w:ascii="Arial" w:hAnsi="Arial" w:cs="Arial"/>
                <w:sz w:val="18"/>
                <w:szCs w:val="18"/>
                <w:lang w:val="nl-BE"/>
              </w:rPr>
            </w:pPr>
            <w:r w:rsidRPr="006F7165">
              <w:rPr>
                <w:rFonts w:ascii="Arial" w:hAnsi="Arial" w:cs="Arial"/>
                <w:sz w:val="18"/>
                <w:szCs w:val="18"/>
                <w:lang w:val="nl-BE"/>
              </w:rPr>
              <w:t>de gerechtsdeurwaarders</w:t>
            </w:r>
            <w:r w:rsidR="001E465A" w:rsidRPr="006F7165">
              <w:rPr>
                <w:rFonts w:ascii="Arial" w:hAnsi="Arial" w:cs="Arial"/>
                <w:sz w:val="18"/>
                <w:szCs w:val="18"/>
                <w:lang w:val="nl-BE"/>
              </w:rPr>
              <w:t>.</w:t>
            </w:r>
          </w:p>
          <w:p w14:paraId="29AAAA40" w14:textId="77777777" w:rsidR="00FB02C0" w:rsidRPr="006F7165" w:rsidRDefault="00FB02C0" w:rsidP="00454840">
            <w:pPr>
              <w:jc w:val="both"/>
              <w:rPr>
                <w:rFonts w:ascii="Arial" w:hAnsi="Arial" w:cs="Arial"/>
                <w:sz w:val="18"/>
                <w:szCs w:val="18"/>
                <w:lang w:val="nl-BE"/>
              </w:rPr>
            </w:pPr>
          </w:p>
          <w:p w14:paraId="2CB846B2" w14:textId="3CF00340" w:rsidR="00FB02C0" w:rsidRPr="006F7165" w:rsidRDefault="00FB02C0" w:rsidP="00454840">
            <w:pPr>
              <w:jc w:val="both"/>
              <w:rPr>
                <w:rFonts w:ascii="Arial" w:hAnsi="Arial" w:cs="Arial"/>
                <w:sz w:val="18"/>
                <w:szCs w:val="18"/>
                <w:lang w:val="nl-BE"/>
              </w:rPr>
            </w:pPr>
            <w:r w:rsidRPr="006F7165">
              <w:rPr>
                <w:rFonts w:ascii="Arial" w:hAnsi="Arial" w:cs="Arial"/>
                <w:sz w:val="18"/>
                <w:szCs w:val="18"/>
                <w:lang w:val="nl-BE"/>
              </w:rPr>
              <w:t xml:space="preserve">In de gevallen vermeld in </w:t>
            </w:r>
            <w:r w:rsidR="001E465A" w:rsidRPr="006F7165">
              <w:rPr>
                <w:rFonts w:ascii="Arial" w:hAnsi="Arial" w:cs="Arial"/>
                <w:sz w:val="18"/>
                <w:szCs w:val="18"/>
                <w:lang w:val="nl-BE"/>
              </w:rPr>
              <w:t>lid 1 en</w:t>
            </w:r>
            <w:r w:rsidRPr="006F7165">
              <w:rPr>
                <w:rFonts w:ascii="Arial" w:hAnsi="Arial" w:cs="Arial"/>
                <w:sz w:val="18"/>
                <w:szCs w:val="18"/>
                <w:lang w:val="nl-BE"/>
              </w:rPr>
              <w:t xml:space="preserve"> 2 wijst de voorzitter van het hoofdbureau een plaatsvervanger aan om hem </w:t>
            </w:r>
            <w:r w:rsidR="001E465A" w:rsidRPr="006F7165">
              <w:rPr>
                <w:rFonts w:ascii="Arial" w:hAnsi="Arial" w:cs="Arial"/>
                <w:sz w:val="18"/>
                <w:szCs w:val="18"/>
                <w:lang w:val="nl-BE"/>
              </w:rPr>
              <w:t xml:space="preserve">tijdens zijn afwezigheid </w:t>
            </w:r>
            <w:r w:rsidRPr="006F7165">
              <w:rPr>
                <w:rFonts w:ascii="Arial" w:hAnsi="Arial" w:cs="Arial"/>
                <w:sz w:val="18"/>
                <w:szCs w:val="18"/>
                <w:lang w:val="nl-BE"/>
              </w:rPr>
              <w:t>de dag van de stemming te vervangen, wanneer hij gehouden is zich naar een andere gemeente te begeven om er te stemmen.</w:t>
            </w:r>
          </w:p>
          <w:p w14:paraId="347CF4A7" w14:textId="77777777" w:rsidR="00FB02C0" w:rsidRPr="006F7165" w:rsidRDefault="00FB02C0" w:rsidP="00454840">
            <w:pPr>
              <w:jc w:val="both"/>
              <w:rPr>
                <w:rFonts w:ascii="Arial" w:hAnsi="Arial" w:cs="Arial"/>
                <w:sz w:val="18"/>
                <w:szCs w:val="18"/>
                <w:lang w:val="nl-BE"/>
              </w:rPr>
            </w:pPr>
          </w:p>
          <w:p w14:paraId="38C28A47" w14:textId="08F4E5C9" w:rsidR="00FB02C0" w:rsidRPr="006F7165" w:rsidRDefault="00FB02C0" w:rsidP="00454840">
            <w:pPr>
              <w:jc w:val="both"/>
              <w:rPr>
                <w:rFonts w:ascii="Arial" w:hAnsi="Arial" w:cs="Arial"/>
                <w:sz w:val="18"/>
                <w:szCs w:val="18"/>
                <w:lang w:val="nl-NL"/>
              </w:rPr>
            </w:pPr>
            <w:r w:rsidRPr="006F7165">
              <w:rPr>
                <w:rFonts w:ascii="Arial" w:hAnsi="Arial" w:cs="Arial"/>
                <w:b/>
                <w:sz w:val="18"/>
                <w:szCs w:val="18"/>
                <w:lang w:val="nl-BE"/>
              </w:rPr>
              <w:t>Art. 1</w:t>
            </w:r>
            <w:r w:rsidR="001E465A" w:rsidRPr="006F7165">
              <w:rPr>
                <w:rFonts w:ascii="Arial" w:hAnsi="Arial" w:cs="Arial"/>
                <w:b/>
                <w:sz w:val="18"/>
                <w:szCs w:val="18"/>
                <w:lang w:val="nl-BE"/>
              </w:rPr>
              <w:t>9</w:t>
            </w:r>
            <w:r w:rsidRPr="006F7165">
              <w:rPr>
                <w:rFonts w:ascii="Arial" w:hAnsi="Arial" w:cs="Arial"/>
                <w:b/>
                <w:sz w:val="18"/>
                <w:szCs w:val="18"/>
                <w:lang w:val="nl-BE"/>
              </w:rPr>
              <w:t>.</w:t>
            </w:r>
            <w:r w:rsidRPr="006F7165">
              <w:rPr>
                <w:rFonts w:ascii="Arial" w:hAnsi="Arial" w:cs="Arial"/>
                <w:bCs/>
                <w:sz w:val="18"/>
                <w:szCs w:val="18"/>
                <w:lang w:val="nl-BE"/>
              </w:rPr>
              <w:t xml:space="preserve"> </w:t>
            </w:r>
            <w:r w:rsidRPr="006F7165">
              <w:rPr>
                <w:rFonts w:ascii="Arial" w:hAnsi="Arial" w:cs="Arial"/>
                <w:sz w:val="18"/>
                <w:szCs w:val="18"/>
                <w:lang w:val="nl-NL"/>
              </w:rPr>
              <w:t>De voorzitters van de hoofdbureaus delen per elektronische verzending hun contactgegevens mee aan de Regering. Onder contactgegevens worden verstaan de naam en voornaam, telefoonnummer, e-mail</w:t>
            </w:r>
            <w:r w:rsidR="001E465A" w:rsidRPr="006F7165">
              <w:rPr>
                <w:rFonts w:ascii="Arial" w:hAnsi="Arial" w:cs="Arial"/>
                <w:sz w:val="18"/>
                <w:szCs w:val="18"/>
                <w:lang w:val="nl-NL"/>
              </w:rPr>
              <w:t>-</w:t>
            </w:r>
            <w:r w:rsidRPr="006F7165">
              <w:rPr>
                <w:rFonts w:ascii="Arial" w:hAnsi="Arial" w:cs="Arial"/>
                <w:sz w:val="18"/>
                <w:szCs w:val="18"/>
                <w:lang w:val="nl-NL"/>
              </w:rPr>
              <w:t xml:space="preserve"> en </w:t>
            </w:r>
            <w:r w:rsidR="001E465A" w:rsidRPr="006F7165">
              <w:rPr>
                <w:rFonts w:ascii="Arial" w:hAnsi="Arial" w:cs="Arial"/>
                <w:sz w:val="18"/>
                <w:szCs w:val="18"/>
                <w:lang w:val="nl-NL"/>
              </w:rPr>
              <w:t>post</w:t>
            </w:r>
            <w:r w:rsidRPr="006F7165">
              <w:rPr>
                <w:rFonts w:ascii="Arial" w:hAnsi="Arial" w:cs="Arial"/>
                <w:sz w:val="18"/>
                <w:szCs w:val="18"/>
                <w:lang w:val="nl-NL"/>
              </w:rPr>
              <w:t>adres van het bureau.</w:t>
            </w:r>
          </w:p>
          <w:p w14:paraId="1B9E582B" w14:textId="77777777" w:rsidR="001E465A" w:rsidRPr="006F7165" w:rsidRDefault="001E465A" w:rsidP="00454840">
            <w:pPr>
              <w:jc w:val="both"/>
              <w:rPr>
                <w:rFonts w:ascii="Arial" w:hAnsi="Arial" w:cs="Arial"/>
                <w:sz w:val="18"/>
                <w:szCs w:val="18"/>
                <w:lang w:val="nl-BE"/>
              </w:rPr>
            </w:pPr>
          </w:p>
          <w:p w14:paraId="263B93E2" w14:textId="69A076BA" w:rsidR="001E465A" w:rsidRPr="006F7165" w:rsidRDefault="001E465A" w:rsidP="00454840">
            <w:pPr>
              <w:jc w:val="both"/>
              <w:rPr>
                <w:rFonts w:ascii="Arial" w:hAnsi="Arial" w:cs="Arial"/>
                <w:sz w:val="18"/>
                <w:szCs w:val="18"/>
                <w:lang w:val="nl-BE"/>
              </w:rPr>
            </w:pPr>
            <w:r w:rsidRPr="006F7165">
              <w:rPr>
                <w:rFonts w:ascii="Arial" w:hAnsi="Arial" w:cs="Arial"/>
                <w:sz w:val="18"/>
                <w:szCs w:val="18"/>
                <w:lang w:val="nl-BE"/>
              </w:rPr>
              <w:t>Het college van burgemeester en schepenen wijst in elke gemeente</w:t>
            </w:r>
            <w:r w:rsidR="00C1766D" w:rsidRPr="006F7165">
              <w:rPr>
                <w:rFonts w:ascii="Arial" w:hAnsi="Arial" w:cs="Arial"/>
                <w:sz w:val="18"/>
                <w:szCs w:val="18"/>
                <w:lang w:val="nl-BE"/>
              </w:rPr>
              <w:t xml:space="preserve"> </w:t>
            </w:r>
            <w:r w:rsidRPr="006F7165">
              <w:rPr>
                <w:rFonts w:ascii="Arial" w:hAnsi="Arial" w:cs="Arial"/>
                <w:sz w:val="18"/>
                <w:szCs w:val="18"/>
                <w:lang w:val="nl-BE"/>
              </w:rPr>
              <w:t>minstens 6 maanden voor de dag van de verkiezing een personeelslid</w:t>
            </w:r>
            <w:r w:rsidR="00C1766D" w:rsidRPr="006F7165">
              <w:rPr>
                <w:rFonts w:ascii="Arial" w:hAnsi="Arial" w:cs="Arial"/>
                <w:sz w:val="18"/>
                <w:szCs w:val="18"/>
                <w:lang w:val="nl-BE"/>
              </w:rPr>
              <w:t xml:space="preserve"> </w:t>
            </w:r>
            <w:r w:rsidRPr="006F7165">
              <w:rPr>
                <w:rFonts w:ascii="Arial" w:hAnsi="Arial" w:cs="Arial"/>
                <w:sz w:val="18"/>
                <w:szCs w:val="18"/>
                <w:lang w:val="nl-BE"/>
              </w:rPr>
              <w:t>van het gemeentebestuur aan dat belast is met de coördinatie van de</w:t>
            </w:r>
            <w:r w:rsidR="00C1766D" w:rsidRPr="006F7165">
              <w:rPr>
                <w:rFonts w:ascii="Arial" w:hAnsi="Arial" w:cs="Arial"/>
                <w:sz w:val="18"/>
                <w:szCs w:val="18"/>
                <w:lang w:val="nl-BE"/>
              </w:rPr>
              <w:t xml:space="preserve"> </w:t>
            </w:r>
            <w:r w:rsidRPr="006F7165">
              <w:rPr>
                <w:rFonts w:ascii="Arial" w:hAnsi="Arial" w:cs="Arial"/>
                <w:sz w:val="18"/>
                <w:szCs w:val="18"/>
                <w:lang w:val="nl-BE"/>
              </w:rPr>
              <w:t>taken betreffende de verkiezingen waarmee de gemeenten zijn belast.</w:t>
            </w:r>
            <w:r w:rsidR="00C1766D" w:rsidRPr="006F7165">
              <w:rPr>
                <w:rFonts w:ascii="Arial" w:hAnsi="Arial" w:cs="Arial"/>
                <w:sz w:val="18"/>
                <w:szCs w:val="18"/>
                <w:lang w:val="nl-BE"/>
              </w:rPr>
              <w:t xml:space="preserve"> </w:t>
            </w:r>
            <w:r w:rsidRPr="006F7165">
              <w:rPr>
                <w:rFonts w:ascii="Arial" w:hAnsi="Arial" w:cs="Arial"/>
                <w:sz w:val="18"/>
                <w:szCs w:val="18"/>
                <w:lang w:val="nl-BE"/>
              </w:rPr>
              <w:t>Deze persoon is het contactpunt van de gemeente voor de hoofdbureaus</w:t>
            </w:r>
            <w:r w:rsidR="00C1766D" w:rsidRPr="006F7165">
              <w:rPr>
                <w:rFonts w:ascii="Arial" w:hAnsi="Arial" w:cs="Arial"/>
                <w:sz w:val="18"/>
                <w:szCs w:val="18"/>
                <w:lang w:val="nl-BE"/>
              </w:rPr>
              <w:t xml:space="preserve"> </w:t>
            </w:r>
            <w:r w:rsidRPr="006F7165">
              <w:rPr>
                <w:rFonts w:ascii="Arial" w:hAnsi="Arial" w:cs="Arial"/>
                <w:sz w:val="18"/>
                <w:szCs w:val="18"/>
                <w:lang w:val="nl-BE"/>
              </w:rPr>
              <w:t>en de Gewestelijke Overheidsdienst Brussel.</w:t>
            </w:r>
          </w:p>
          <w:p w14:paraId="78D0D6C4" w14:textId="77777777" w:rsidR="00C1766D" w:rsidRPr="006F7165" w:rsidRDefault="00C1766D" w:rsidP="00454840">
            <w:pPr>
              <w:jc w:val="both"/>
              <w:rPr>
                <w:rFonts w:ascii="Arial" w:hAnsi="Arial" w:cs="Arial"/>
                <w:sz w:val="18"/>
                <w:szCs w:val="18"/>
                <w:lang w:val="nl-BE"/>
              </w:rPr>
            </w:pPr>
          </w:p>
          <w:p w14:paraId="079D1072" w14:textId="3D79D135" w:rsidR="001E465A" w:rsidRPr="006F7165" w:rsidRDefault="001E465A" w:rsidP="00454840">
            <w:pPr>
              <w:jc w:val="both"/>
              <w:rPr>
                <w:rFonts w:ascii="Arial" w:hAnsi="Arial" w:cs="Arial"/>
                <w:sz w:val="18"/>
                <w:szCs w:val="18"/>
                <w:lang w:val="nl-BE"/>
              </w:rPr>
            </w:pPr>
            <w:r w:rsidRPr="006F7165">
              <w:rPr>
                <w:rFonts w:ascii="Arial" w:hAnsi="Arial" w:cs="Arial"/>
                <w:sz w:val="18"/>
                <w:szCs w:val="18"/>
                <w:lang w:val="nl-BE"/>
              </w:rPr>
              <w:t>In de gevallen van buitengewone verkiezing vermeld in de artikelen</w:t>
            </w:r>
            <w:r w:rsidR="00C1766D" w:rsidRPr="006F7165">
              <w:rPr>
                <w:rFonts w:ascii="Arial" w:hAnsi="Arial" w:cs="Arial"/>
                <w:sz w:val="18"/>
                <w:szCs w:val="18"/>
                <w:lang w:val="nl-BE"/>
              </w:rPr>
              <w:t xml:space="preserve"> </w:t>
            </w:r>
            <w:r w:rsidRPr="006F7165">
              <w:rPr>
                <w:rFonts w:ascii="Arial" w:hAnsi="Arial" w:cs="Arial"/>
                <w:sz w:val="18"/>
                <w:szCs w:val="18"/>
                <w:lang w:val="nl-BE"/>
              </w:rPr>
              <w:t>2, § 1, tweede en derde lid, en 114 wordt dit personeelslid</w:t>
            </w:r>
            <w:r w:rsidR="00C1766D" w:rsidRPr="006F7165">
              <w:rPr>
                <w:rFonts w:ascii="Arial" w:hAnsi="Arial" w:cs="Arial"/>
                <w:sz w:val="18"/>
                <w:szCs w:val="18"/>
                <w:lang w:val="nl-BE"/>
              </w:rPr>
              <w:t xml:space="preserve"> </w:t>
            </w:r>
            <w:r w:rsidRPr="006F7165">
              <w:rPr>
                <w:rFonts w:ascii="Arial" w:hAnsi="Arial" w:cs="Arial"/>
                <w:sz w:val="18"/>
                <w:szCs w:val="18"/>
                <w:lang w:val="nl-BE"/>
              </w:rPr>
              <w:t>onverwijld aangesteld.</w:t>
            </w:r>
          </w:p>
          <w:p w14:paraId="1A3F96F1" w14:textId="77777777" w:rsidR="00FB02C0" w:rsidRPr="006F7165" w:rsidRDefault="00FB02C0" w:rsidP="00454840">
            <w:pPr>
              <w:jc w:val="both"/>
              <w:rPr>
                <w:rFonts w:ascii="Arial" w:hAnsi="Arial" w:cs="Arial"/>
                <w:sz w:val="18"/>
                <w:szCs w:val="18"/>
                <w:lang w:val="nl-BE"/>
              </w:rPr>
            </w:pPr>
          </w:p>
          <w:p w14:paraId="148E6A87" w14:textId="38E97675" w:rsidR="00FB02C0" w:rsidRPr="006F7165" w:rsidRDefault="00FB02C0" w:rsidP="00454840">
            <w:pPr>
              <w:jc w:val="both"/>
              <w:rPr>
                <w:rFonts w:ascii="Arial" w:hAnsi="Arial" w:cs="Arial"/>
                <w:sz w:val="18"/>
                <w:szCs w:val="18"/>
                <w:lang w:val="nl-NL"/>
              </w:rPr>
            </w:pPr>
            <w:r w:rsidRPr="006F7165">
              <w:rPr>
                <w:rFonts w:ascii="Arial" w:hAnsi="Arial" w:cs="Arial"/>
                <w:b/>
                <w:sz w:val="18"/>
                <w:szCs w:val="18"/>
                <w:lang w:val="nl-BE"/>
              </w:rPr>
              <w:t xml:space="preserve">Art. </w:t>
            </w:r>
            <w:r w:rsidR="001E465A" w:rsidRPr="006F7165">
              <w:rPr>
                <w:rFonts w:ascii="Arial" w:hAnsi="Arial" w:cs="Arial"/>
                <w:b/>
                <w:sz w:val="18"/>
                <w:szCs w:val="18"/>
                <w:lang w:val="nl-BE"/>
              </w:rPr>
              <w:t>20</w:t>
            </w:r>
            <w:r w:rsidRPr="006F7165">
              <w:rPr>
                <w:rFonts w:ascii="Arial" w:hAnsi="Arial" w:cs="Arial"/>
                <w:b/>
                <w:sz w:val="18"/>
                <w:szCs w:val="18"/>
                <w:lang w:val="nl-BE"/>
              </w:rPr>
              <w:t>.</w:t>
            </w:r>
            <w:r w:rsidRPr="006F7165">
              <w:rPr>
                <w:rFonts w:ascii="Arial" w:hAnsi="Arial" w:cs="Arial"/>
                <w:sz w:val="18"/>
                <w:szCs w:val="18"/>
                <w:lang w:val="nl-BE"/>
              </w:rPr>
              <w:t xml:space="preserve"> </w:t>
            </w:r>
            <w:r w:rsidRPr="006F7165">
              <w:rPr>
                <w:rFonts w:ascii="Arial" w:hAnsi="Arial" w:cs="Arial"/>
                <w:sz w:val="18"/>
                <w:szCs w:val="18"/>
                <w:lang w:val="nl-NL"/>
              </w:rPr>
              <w:t>§</w:t>
            </w:r>
            <w:r w:rsidR="00C1766D" w:rsidRPr="006F7165">
              <w:rPr>
                <w:rFonts w:ascii="Arial" w:hAnsi="Arial" w:cs="Arial"/>
                <w:sz w:val="18"/>
                <w:szCs w:val="18"/>
                <w:lang w:val="nl-NL"/>
              </w:rPr>
              <w:t xml:space="preserve"> </w:t>
            </w:r>
            <w:r w:rsidRPr="006F7165">
              <w:rPr>
                <w:rFonts w:ascii="Arial" w:hAnsi="Arial" w:cs="Arial"/>
                <w:sz w:val="18"/>
                <w:szCs w:val="18"/>
                <w:lang w:val="nl-NL"/>
              </w:rPr>
              <w:t>1. Tijdens de tweede maand die voorafgaat aan die tijdens welke de verkiezing plaatsvindt, maakt het college van burgemeester en schepenen twee lijsten op:</w:t>
            </w:r>
          </w:p>
          <w:p w14:paraId="369981C1" w14:textId="77777777" w:rsidR="00FB02C0" w:rsidRPr="006F7165" w:rsidRDefault="00FB02C0" w:rsidP="00454840">
            <w:pPr>
              <w:jc w:val="both"/>
              <w:rPr>
                <w:rFonts w:ascii="Arial" w:hAnsi="Arial" w:cs="Arial"/>
                <w:sz w:val="18"/>
                <w:szCs w:val="18"/>
                <w:lang w:val="nl-NL"/>
              </w:rPr>
            </w:pPr>
          </w:p>
          <w:p w14:paraId="3A13923E" w14:textId="2D29E02D" w:rsidR="00FB02C0" w:rsidRPr="006F7165" w:rsidRDefault="00FB02C0" w:rsidP="00454840">
            <w:pPr>
              <w:ind w:left="1156" w:hanging="436"/>
              <w:jc w:val="both"/>
              <w:rPr>
                <w:rFonts w:ascii="Arial" w:hAnsi="Arial" w:cs="Arial"/>
                <w:sz w:val="18"/>
                <w:szCs w:val="18"/>
                <w:lang w:val="nl-NL"/>
              </w:rPr>
            </w:pPr>
            <w:r w:rsidRPr="006F7165">
              <w:rPr>
                <w:rFonts w:ascii="Arial" w:hAnsi="Arial" w:cs="Arial"/>
                <w:sz w:val="18"/>
                <w:szCs w:val="18"/>
                <w:lang w:val="nl-NL"/>
              </w:rPr>
              <w:t xml:space="preserve">1° </w:t>
            </w:r>
            <w:r w:rsidRPr="006F7165">
              <w:rPr>
                <w:rFonts w:ascii="Arial" w:hAnsi="Arial" w:cs="Arial"/>
                <w:sz w:val="18"/>
                <w:szCs w:val="18"/>
                <w:lang w:val="nl-NL"/>
              </w:rPr>
              <w:tab/>
              <w:t xml:space="preserve">de eerste bevat de personen die kunnen worden bekleed met een functie van voorzitter van een stem- of </w:t>
            </w:r>
            <w:r w:rsidR="002C43DD" w:rsidRPr="006F7165">
              <w:rPr>
                <w:rFonts w:ascii="Arial" w:hAnsi="Arial" w:cs="Arial"/>
                <w:sz w:val="18"/>
                <w:szCs w:val="18"/>
                <w:lang w:val="nl-NL"/>
              </w:rPr>
              <w:t xml:space="preserve">telbureau </w:t>
            </w:r>
            <w:r w:rsidRPr="006F7165">
              <w:rPr>
                <w:rFonts w:ascii="Arial" w:hAnsi="Arial" w:cs="Arial"/>
                <w:sz w:val="18"/>
                <w:szCs w:val="18"/>
                <w:lang w:val="nl-NL"/>
              </w:rPr>
              <w:t xml:space="preserve">of van bijzitter of plaatsvervangend bijzitter van een </w:t>
            </w:r>
            <w:r w:rsidR="002C43DD" w:rsidRPr="006F7165">
              <w:rPr>
                <w:rFonts w:ascii="Arial" w:hAnsi="Arial" w:cs="Arial"/>
                <w:sz w:val="18"/>
                <w:szCs w:val="18"/>
                <w:lang w:val="nl-NL"/>
              </w:rPr>
              <w:t>telbureau</w:t>
            </w:r>
            <w:r w:rsidRPr="006F7165">
              <w:rPr>
                <w:rFonts w:ascii="Arial" w:hAnsi="Arial" w:cs="Arial"/>
                <w:sz w:val="18"/>
                <w:szCs w:val="18"/>
                <w:lang w:val="nl-NL"/>
              </w:rPr>
              <w:t>;</w:t>
            </w:r>
          </w:p>
          <w:p w14:paraId="1BDE3928" w14:textId="77777777" w:rsidR="00FB02C0" w:rsidRPr="006F7165" w:rsidRDefault="00FB02C0" w:rsidP="00454840">
            <w:pPr>
              <w:ind w:left="720"/>
              <w:jc w:val="both"/>
              <w:rPr>
                <w:rFonts w:ascii="Arial" w:hAnsi="Arial" w:cs="Arial"/>
                <w:sz w:val="18"/>
                <w:szCs w:val="18"/>
                <w:lang w:val="nl-NL"/>
              </w:rPr>
            </w:pPr>
          </w:p>
          <w:p w14:paraId="374364D6" w14:textId="0BA55CDD" w:rsidR="00FB02C0" w:rsidRPr="006F7165" w:rsidRDefault="00FB02C0" w:rsidP="00454840">
            <w:pPr>
              <w:ind w:left="1156" w:hanging="436"/>
              <w:jc w:val="both"/>
              <w:rPr>
                <w:rFonts w:ascii="Arial" w:hAnsi="Arial" w:cs="Arial"/>
                <w:sz w:val="18"/>
                <w:szCs w:val="18"/>
                <w:lang w:val="nl-NL"/>
              </w:rPr>
            </w:pPr>
            <w:r w:rsidRPr="006F7165">
              <w:rPr>
                <w:rFonts w:ascii="Arial" w:hAnsi="Arial" w:cs="Arial"/>
                <w:sz w:val="18"/>
                <w:szCs w:val="18"/>
                <w:lang w:val="nl-NL"/>
              </w:rPr>
              <w:t xml:space="preserve">2° </w:t>
            </w:r>
            <w:r w:rsidRPr="006F7165">
              <w:rPr>
                <w:rFonts w:ascii="Arial" w:hAnsi="Arial" w:cs="Arial"/>
                <w:sz w:val="18"/>
                <w:szCs w:val="18"/>
                <w:lang w:val="nl-NL"/>
              </w:rPr>
              <w:tab/>
              <w:t>de tweede bevat de kiezers die aangewezen zouden kunnen worden als bijzitter of plaatsvervangend bijzitter van een stembureau. Deze lijst omvat</w:t>
            </w:r>
            <w:r w:rsidR="00C1630A" w:rsidRPr="006F7165">
              <w:rPr>
                <w:rFonts w:ascii="Arial" w:hAnsi="Arial" w:cs="Arial"/>
                <w:sz w:val="18"/>
                <w:szCs w:val="18"/>
                <w:lang w:val="nl-NL"/>
              </w:rPr>
              <w:t xml:space="preserve"> minstens</w:t>
            </w:r>
            <w:r w:rsidRPr="006F7165">
              <w:rPr>
                <w:rFonts w:ascii="Arial" w:hAnsi="Arial" w:cs="Arial"/>
                <w:sz w:val="18"/>
                <w:szCs w:val="18"/>
                <w:lang w:val="nl-NL"/>
              </w:rPr>
              <w:t xml:space="preserve"> vierentwintig namen per bureau, gekozen uit de kiezers van de afdeling. Deze lijst mag de in 1° bedoelde personen niet bevatten.</w:t>
            </w:r>
          </w:p>
          <w:p w14:paraId="2F802D26" w14:textId="77777777" w:rsidR="00FB02C0" w:rsidRPr="006F7165" w:rsidRDefault="00FB02C0" w:rsidP="00454840">
            <w:pPr>
              <w:jc w:val="both"/>
              <w:rPr>
                <w:rFonts w:ascii="Arial" w:hAnsi="Arial" w:cs="Arial"/>
                <w:sz w:val="18"/>
                <w:szCs w:val="18"/>
                <w:lang w:val="nl-BE"/>
              </w:rPr>
            </w:pPr>
          </w:p>
          <w:p w14:paraId="4B498EC7" w14:textId="2F86BB0D" w:rsidR="00C1630A" w:rsidRPr="006F7165" w:rsidRDefault="00C1630A" w:rsidP="00454840">
            <w:pPr>
              <w:jc w:val="both"/>
              <w:rPr>
                <w:rFonts w:ascii="Arial" w:hAnsi="Arial" w:cs="Arial"/>
                <w:sz w:val="18"/>
                <w:szCs w:val="18"/>
                <w:lang w:val="nl-BE"/>
              </w:rPr>
            </w:pPr>
            <w:r w:rsidRPr="006F7165">
              <w:rPr>
                <w:rFonts w:ascii="Arial" w:hAnsi="Arial" w:cs="Arial"/>
                <w:sz w:val="18"/>
                <w:szCs w:val="18"/>
                <w:lang w:val="nl-BE"/>
              </w:rPr>
              <w:t>Deze lijsten worden willekeurig opgesteld, met inachtneming van artikel 21. De gegevens met betrekking tot personen die in aanmerking komen voor benoeming als lid van een kiesbureau, zijn afkomstig uit het bevolkingsregister. Er wordt met name gebruik gemaakt van de informatie die aan de gemeentebesturen wordt meegedeeld krachtens artikel 95, § 4 van het Kieswetboek.</w:t>
            </w:r>
          </w:p>
          <w:p w14:paraId="5DF869E0" w14:textId="77777777" w:rsidR="00C1630A" w:rsidRPr="006F7165" w:rsidRDefault="00C1630A" w:rsidP="00454840">
            <w:pPr>
              <w:jc w:val="both"/>
              <w:rPr>
                <w:rFonts w:ascii="Arial" w:hAnsi="Arial" w:cs="Arial"/>
                <w:sz w:val="18"/>
                <w:szCs w:val="18"/>
                <w:lang w:val="nl-BE"/>
              </w:rPr>
            </w:pPr>
          </w:p>
          <w:p w14:paraId="6350E89D" w14:textId="13EA3080" w:rsidR="00FB02C0" w:rsidRPr="006F7165" w:rsidRDefault="00FB02C0" w:rsidP="00454840">
            <w:pPr>
              <w:jc w:val="both"/>
              <w:rPr>
                <w:rFonts w:ascii="Arial" w:hAnsi="Arial" w:cs="Arial"/>
                <w:sz w:val="18"/>
                <w:szCs w:val="18"/>
                <w:lang w:val="nl-NL"/>
              </w:rPr>
            </w:pPr>
            <w:r w:rsidRPr="006F7165">
              <w:rPr>
                <w:rFonts w:ascii="Arial" w:hAnsi="Arial" w:cs="Arial"/>
                <w:sz w:val="18"/>
                <w:szCs w:val="18"/>
                <w:lang w:val="nl-NL"/>
              </w:rPr>
              <w:t>§</w:t>
            </w:r>
            <w:r w:rsidR="00C1630A" w:rsidRPr="006F7165">
              <w:rPr>
                <w:rFonts w:ascii="Arial" w:hAnsi="Arial" w:cs="Arial"/>
                <w:sz w:val="18"/>
                <w:szCs w:val="18"/>
                <w:lang w:val="nl-NL"/>
              </w:rPr>
              <w:t xml:space="preserve"> </w:t>
            </w:r>
            <w:r w:rsidRPr="006F7165">
              <w:rPr>
                <w:rFonts w:ascii="Arial" w:hAnsi="Arial" w:cs="Arial"/>
                <w:sz w:val="18"/>
                <w:szCs w:val="18"/>
                <w:lang w:val="nl-NL"/>
              </w:rPr>
              <w:t xml:space="preserve">2. De twee lijsten worden uiterlijk de drieëndertigste dag </w:t>
            </w:r>
            <w:r w:rsidR="00C1630A" w:rsidRPr="006F7165">
              <w:rPr>
                <w:rFonts w:ascii="Arial" w:hAnsi="Arial" w:cs="Arial"/>
                <w:sz w:val="18"/>
                <w:szCs w:val="18"/>
                <w:lang w:val="nl-BE"/>
              </w:rPr>
              <w:t>vóór</w:t>
            </w:r>
            <w:r w:rsidR="00C1630A" w:rsidRPr="006F7165">
              <w:rPr>
                <w:rFonts w:ascii="Arial" w:hAnsi="Arial" w:cs="Arial"/>
                <w:sz w:val="18"/>
                <w:szCs w:val="18"/>
                <w:lang w:val="nl-NL"/>
              </w:rPr>
              <w:t xml:space="preserve"> </w:t>
            </w:r>
            <w:r w:rsidRPr="006F7165">
              <w:rPr>
                <w:rFonts w:ascii="Arial" w:hAnsi="Arial" w:cs="Arial"/>
                <w:sz w:val="18"/>
                <w:szCs w:val="18"/>
                <w:lang w:val="nl-NL"/>
              </w:rPr>
              <w:t xml:space="preserve">de verkiezing </w:t>
            </w:r>
            <w:r w:rsidR="00C1630A" w:rsidRPr="006F7165">
              <w:rPr>
                <w:rFonts w:ascii="Arial" w:hAnsi="Arial" w:cs="Arial"/>
                <w:sz w:val="18"/>
                <w:szCs w:val="18"/>
                <w:lang w:val="nl-BE"/>
              </w:rPr>
              <w:t>ter beschikking gesteld</w:t>
            </w:r>
            <w:r w:rsidR="00C1630A" w:rsidRPr="006F7165">
              <w:rPr>
                <w:rFonts w:ascii="Arial" w:hAnsi="Arial" w:cs="Arial"/>
                <w:sz w:val="18"/>
                <w:szCs w:val="18"/>
                <w:lang w:val="nl-NL"/>
              </w:rPr>
              <w:t xml:space="preserve"> van </w:t>
            </w:r>
            <w:r w:rsidRPr="006F7165">
              <w:rPr>
                <w:rFonts w:ascii="Arial" w:hAnsi="Arial" w:cs="Arial"/>
                <w:sz w:val="18"/>
                <w:szCs w:val="18"/>
                <w:lang w:val="nl-NL"/>
              </w:rPr>
              <w:t>de voorzitter van het hoofdbureau.</w:t>
            </w:r>
          </w:p>
          <w:p w14:paraId="26780848" w14:textId="77777777" w:rsidR="00FB02C0" w:rsidRPr="006F7165" w:rsidRDefault="00FB02C0" w:rsidP="00454840">
            <w:pPr>
              <w:jc w:val="both"/>
              <w:rPr>
                <w:rFonts w:ascii="Arial" w:hAnsi="Arial" w:cs="Arial"/>
                <w:sz w:val="18"/>
                <w:szCs w:val="18"/>
                <w:lang w:val="nl-NL"/>
              </w:rPr>
            </w:pPr>
          </w:p>
          <w:p w14:paraId="161FD71E" w14:textId="6C7EBB37" w:rsidR="00C1630A" w:rsidRPr="006F7165" w:rsidRDefault="00FB02C0" w:rsidP="00454840">
            <w:pPr>
              <w:jc w:val="both"/>
              <w:rPr>
                <w:rFonts w:ascii="Arial" w:hAnsi="Arial" w:cs="Arial"/>
                <w:sz w:val="18"/>
                <w:szCs w:val="18"/>
                <w:lang w:val="nl-NL"/>
              </w:rPr>
            </w:pPr>
            <w:r w:rsidRPr="006F7165">
              <w:rPr>
                <w:rFonts w:ascii="Arial" w:hAnsi="Arial" w:cs="Arial"/>
                <w:b/>
                <w:spacing w:val="-2"/>
                <w:sz w:val="18"/>
                <w:szCs w:val="18"/>
                <w:lang w:val="nl-BE"/>
              </w:rPr>
              <w:t xml:space="preserve">Art. </w:t>
            </w:r>
            <w:r w:rsidR="00C1630A" w:rsidRPr="006F7165">
              <w:rPr>
                <w:rFonts w:ascii="Arial" w:hAnsi="Arial" w:cs="Arial"/>
                <w:b/>
                <w:spacing w:val="-2"/>
                <w:sz w:val="18"/>
                <w:szCs w:val="18"/>
                <w:lang w:val="nl-BE"/>
              </w:rPr>
              <w:t>2</w:t>
            </w:r>
            <w:r w:rsidRPr="006F7165">
              <w:rPr>
                <w:rFonts w:ascii="Arial" w:hAnsi="Arial" w:cs="Arial"/>
                <w:b/>
                <w:spacing w:val="-2"/>
                <w:sz w:val="18"/>
                <w:szCs w:val="18"/>
                <w:lang w:val="nl-BE"/>
              </w:rPr>
              <w:t>1.</w:t>
            </w:r>
            <w:r w:rsidR="00CA2770" w:rsidRPr="006F7165">
              <w:rPr>
                <w:rFonts w:ascii="Arial" w:hAnsi="Arial" w:cs="Arial"/>
                <w:spacing w:val="-2"/>
                <w:sz w:val="18"/>
                <w:szCs w:val="18"/>
                <w:lang w:val="nl-BE"/>
              </w:rPr>
              <w:t xml:space="preserve"> </w:t>
            </w:r>
            <w:r w:rsidRPr="006F7165">
              <w:rPr>
                <w:rFonts w:ascii="Arial" w:hAnsi="Arial" w:cs="Arial"/>
                <w:sz w:val="18"/>
                <w:szCs w:val="18"/>
                <w:lang w:val="nl-NL"/>
              </w:rPr>
              <w:t>§</w:t>
            </w:r>
            <w:r w:rsidR="00C1630A" w:rsidRPr="006F7165">
              <w:rPr>
                <w:rFonts w:ascii="Arial" w:hAnsi="Arial" w:cs="Arial"/>
                <w:sz w:val="18"/>
                <w:szCs w:val="18"/>
                <w:lang w:val="nl-NL"/>
              </w:rPr>
              <w:t xml:space="preserve"> </w:t>
            </w:r>
            <w:r w:rsidRPr="006F7165">
              <w:rPr>
                <w:rFonts w:ascii="Arial" w:hAnsi="Arial" w:cs="Arial"/>
                <w:sz w:val="18"/>
                <w:szCs w:val="18"/>
                <w:lang w:val="nl-NL"/>
              </w:rPr>
              <w:t xml:space="preserve">1. De voorzitter van het hoofdbureau wijst uiterlijk de dertigste dag vóór die van de verkiezing de voorzitters van de stembureaus aan uit de </w:t>
            </w:r>
            <w:r w:rsidR="00C1630A" w:rsidRPr="006F7165">
              <w:rPr>
                <w:rFonts w:ascii="Arial" w:hAnsi="Arial" w:cs="Arial"/>
                <w:sz w:val="18"/>
                <w:szCs w:val="18"/>
                <w:lang w:val="nl-BE"/>
              </w:rPr>
              <w:t>volgende</w:t>
            </w:r>
            <w:r w:rsidR="00C1630A" w:rsidRPr="006F7165">
              <w:rPr>
                <w:rFonts w:ascii="Arial" w:hAnsi="Arial" w:cs="Arial"/>
                <w:sz w:val="18"/>
                <w:szCs w:val="18"/>
                <w:lang w:val="nl-NL"/>
              </w:rPr>
              <w:t xml:space="preserve"> </w:t>
            </w:r>
            <w:r w:rsidRPr="006F7165">
              <w:rPr>
                <w:rFonts w:ascii="Arial" w:hAnsi="Arial" w:cs="Arial"/>
                <w:sz w:val="18"/>
                <w:szCs w:val="18"/>
                <w:lang w:val="nl-NL"/>
              </w:rPr>
              <w:t>kiezers van de gemeente</w:t>
            </w:r>
            <w:r w:rsidR="00C1630A" w:rsidRPr="006F7165">
              <w:rPr>
                <w:rFonts w:ascii="Arial" w:hAnsi="Arial" w:cs="Arial"/>
                <w:sz w:val="18"/>
                <w:szCs w:val="18"/>
                <w:lang w:val="nl-NL"/>
              </w:rPr>
              <w:t>:</w:t>
            </w:r>
          </w:p>
          <w:p w14:paraId="15E00C8C" w14:textId="59E3925F" w:rsidR="00C1630A" w:rsidRPr="006F7165" w:rsidRDefault="00C1630A" w:rsidP="00454840">
            <w:pPr>
              <w:pStyle w:val="Lijstalinea"/>
              <w:numPr>
                <w:ilvl w:val="0"/>
                <w:numId w:val="1"/>
              </w:numPr>
              <w:ind w:left="731"/>
              <w:jc w:val="both"/>
              <w:rPr>
                <w:rFonts w:ascii="Arial" w:hAnsi="Arial" w:cs="Arial"/>
                <w:sz w:val="18"/>
                <w:szCs w:val="18"/>
                <w:lang w:val="nl-BE"/>
              </w:rPr>
            </w:pPr>
            <w:r w:rsidRPr="006F7165">
              <w:rPr>
                <w:rFonts w:ascii="Arial" w:hAnsi="Arial" w:cs="Arial"/>
                <w:sz w:val="18"/>
                <w:szCs w:val="18"/>
                <w:lang w:val="nl-BE"/>
              </w:rPr>
              <w:t>de magistraten van de Rechterlijke Orde;</w:t>
            </w:r>
          </w:p>
          <w:p w14:paraId="62CC80D5" w14:textId="0147A4DC" w:rsidR="00C1630A" w:rsidRPr="006F7165" w:rsidRDefault="00C1630A" w:rsidP="00454840">
            <w:pPr>
              <w:pStyle w:val="Lijstalinea"/>
              <w:numPr>
                <w:ilvl w:val="0"/>
                <w:numId w:val="1"/>
              </w:numPr>
              <w:ind w:left="731"/>
              <w:jc w:val="both"/>
              <w:rPr>
                <w:rFonts w:ascii="Arial" w:hAnsi="Arial" w:cs="Arial"/>
                <w:sz w:val="18"/>
                <w:szCs w:val="18"/>
                <w:lang w:val="nl-BE"/>
              </w:rPr>
            </w:pPr>
            <w:r w:rsidRPr="006F7165">
              <w:rPr>
                <w:rFonts w:ascii="Arial" w:hAnsi="Arial" w:cs="Arial"/>
                <w:sz w:val="18"/>
                <w:szCs w:val="18"/>
                <w:lang w:val="nl-BE"/>
              </w:rPr>
              <w:t>de hoofdgriffiers, de griffiers-diensthoofden en de griffiers van de hoven, rechtbanken en vredegerechten, alsook de hoofdsecretarissen, de secretarissen-diensthoofden en de parketsecretarissen;</w:t>
            </w:r>
          </w:p>
          <w:p w14:paraId="5A775E8B" w14:textId="0091BE74" w:rsidR="00C1630A" w:rsidRPr="006F7165" w:rsidRDefault="00C1630A" w:rsidP="00454840">
            <w:pPr>
              <w:pStyle w:val="Lijstalinea"/>
              <w:numPr>
                <w:ilvl w:val="0"/>
                <w:numId w:val="1"/>
              </w:numPr>
              <w:ind w:left="731"/>
              <w:jc w:val="both"/>
              <w:rPr>
                <w:rFonts w:ascii="Arial" w:hAnsi="Arial" w:cs="Arial"/>
                <w:sz w:val="18"/>
                <w:szCs w:val="18"/>
                <w:lang w:val="nl-BE"/>
              </w:rPr>
            </w:pPr>
            <w:r w:rsidRPr="006F7165">
              <w:rPr>
                <w:rFonts w:ascii="Arial" w:hAnsi="Arial" w:cs="Arial"/>
                <w:sz w:val="18"/>
                <w:szCs w:val="18"/>
                <w:lang w:val="nl-BE"/>
              </w:rPr>
              <w:t>de gerechtelijke stagairs;</w:t>
            </w:r>
          </w:p>
          <w:p w14:paraId="41540CE3" w14:textId="36D22171" w:rsidR="00C1630A" w:rsidRPr="006F7165" w:rsidRDefault="00C1630A" w:rsidP="00454840">
            <w:pPr>
              <w:pStyle w:val="Lijstalinea"/>
              <w:numPr>
                <w:ilvl w:val="0"/>
                <w:numId w:val="1"/>
              </w:numPr>
              <w:ind w:left="731"/>
              <w:jc w:val="both"/>
              <w:rPr>
                <w:rFonts w:ascii="Arial" w:hAnsi="Arial" w:cs="Arial"/>
                <w:sz w:val="18"/>
                <w:szCs w:val="18"/>
                <w:lang w:val="nl-BE"/>
              </w:rPr>
            </w:pPr>
            <w:r w:rsidRPr="006F7165">
              <w:rPr>
                <w:rFonts w:ascii="Arial" w:hAnsi="Arial" w:cs="Arial"/>
                <w:sz w:val="18"/>
                <w:szCs w:val="18"/>
                <w:lang w:val="nl-BE"/>
              </w:rPr>
              <w:t>de advocaten en de advocaten-stagiairs volgens hun inschrijving op het tableau of de lijst van stagiairs;</w:t>
            </w:r>
          </w:p>
          <w:p w14:paraId="507F3A3A" w14:textId="2E00C261" w:rsidR="00C1630A" w:rsidRPr="006F7165" w:rsidRDefault="00C1630A" w:rsidP="00454840">
            <w:pPr>
              <w:pStyle w:val="Lijstalinea"/>
              <w:numPr>
                <w:ilvl w:val="0"/>
                <w:numId w:val="1"/>
              </w:numPr>
              <w:ind w:left="731"/>
              <w:jc w:val="both"/>
              <w:rPr>
                <w:rFonts w:ascii="Arial" w:hAnsi="Arial" w:cs="Arial"/>
                <w:sz w:val="18"/>
                <w:szCs w:val="18"/>
                <w:lang w:val="nl-BE"/>
              </w:rPr>
            </w:pPr>
            <w:r w:rsidRPr="006F7165">
              <w:rPr>
                <w:rFonts w:ascii="Arial" w:hAnsi="Arial" w:cs="Arial"/>
                <w:sz w:val="18"/>
                <w:szCs w:val="18"/>
                <w:lang w:val="nl-BE"/>
              </w:rPr>
              <w:t>de notarissen;</w:t>
            </w:r>
          </w:p>
          <w:p w14:paraId="09802DB2" w14:textId="760A7300" w:rsidR="00E94B44" w:rsidRPr="006F7165" w:rsidRDefault="00C1630A" w:rsidP="00454840">
            <w:pPr>
              <w:pStyle w:val="Lijstalinea"/>
              <w:numPr>
                <w:ilvl w:val="0"/>
                <w:numId w:val="1"/>
              </w:numPr>
              <w:ind w:left="731"/>
              <w:jc w:val="both"/>
              <w:rPr>
                <w:rFonts w:ascii="Arial" w:hAnsi="Arial" w:cs="Arial"/>
                <w:sz w:val="18"/>
                <w:szCs w:val="18"/>
                <w:lang w:val="nl-BE"/>
              </w:rPr>
            </w:pPr>
            <w:r w:rsidRPr="006F7165">
              <w:rPr>
                <w:rFonts w:ascii="Arial" w:hAnsi="Arial" w:cs="Arial"/>
                <w:sz w:val="18"/>
                <w:szCs w:val="18"/>
                <w:lang w:val="nl-BE"/>
              </w:rPr>
              <w:t>de gerechtsdeurwaarders;</w:t>
            </w:r>
          </w:p>
          <w:p w14:paraId="0133FEED" w14:textId="11F8F05B" w:rsidR="00C1630A" w:rsidRPr="006F7165" w:rsidRDefault="00C1630A" w:rsidP="00454840">
            <w:pPr>
              <w:pStyle w:val="Lijstalinea"/>
              <w:numPr>
                <w:ilvl w:val="0"/>
                <w:numId w:val="1"/>
              </w:numPr>
              <w:ind w:left="731"/>
              <w:jc w:val="both"/>
              <w:rPr>
                <w:rFonts w:ascii="Arial" w:hAnsi="Arial" w:cs="Arial"/>
                <w:sz w:val="18"/>
                <w:szCs w:val="18"/>
                <w:lang w:val="nl-BE"/>
              </w:rPr>
            </w:pPr>
            <w:r w:rsidRPr="006F7165">
              <w:rPr>
                <w:rFonts w:ascii="Arial" w:hAnsi="Arial" w:cs="Arial"/>
                <w:sz w:val="18"/>
                <w:szCs w:val="18"/>
                <w:lang w:val="nl-BE"/>
              </w:rPr>
              <w:lastRenderedPageBreak/>
              <w:t>de beoefenaars van de volgende gereglementeerde beroepen: makelaar, architect, accountant, landmeter-expert, apotheker en bedrijfsrevisor;</w:t>
            </w:r>
          </w:p>
          <w:p w14:paraId="57B3ED8E" w14:textId="2581E6CB" w:rsidR="00C1630A" w:rsidRPr="006F7165" w:rsidRDefault="00C1630A" w:rsidP="00454840">
            <w:pPr>
              <w:pStyle w:val="Lijstalinea"/>
              <w:numPr>
                <w:ilvl w:val="0"/>
                <w:numId w:val="1"/>
              </w:numPr>
              <w:ind w:left="731"/>
              <w:jc w:val="both"/>
              <w:rPr>
                <w:rFonts w:ascii="Arial" w:hAnsi="Arial" w:cs="Arial"/>
                <w:sz w:val="18"/>
                <w:szCs w:val="18"/>
                <w:lang w:val="nl-BE"/>
              </w:rPr>
            </w:pPr>
            <w:r w:rsidRPr="006F7165">
              <w:rPr>
                <w:rFonts w:ascii="Arial" w:hAnsi="Arial" w:cs="Arial"/>
                <w:sz w:val="18"/>
                <w:szCs w:val="18"/>
                <w:lang w:val="nl-BE"/>
              </w:rPr>
              <w:t>de bekleders van een ambt die onder de Staat, de Gemeenschappen en de Gewesten ressorteren en de bekleders van een gelijkwaardige graad die ressorteren onder provincies, gemeenten, openbare centra voor maatschappelijk welzijn, onder enige instelling van openbaar nut al dan niet bedoeld in de wet van 16 maart 1954 betreffende de controle op sommige instellingen van openbaar nut of onder de autonome overheidsbedrijven bedoeld in de wet van 21 maart 1991 betreffende de</w:t>
            </w:r>
          </w:p>
          <w:p w14:paraId="2CAD4D3C" w14:textId="77777777" w:rsidR="00C1630A" w:rsidRPr="006F7165" w:rsidRDefault="00C1630A" w:rsidP="00454840">
            <w:pPr>
              <w:pStyle w:val="Lijstalinea"/>
              <w:numPr>
                <w:ilvl w:val="0"/>
                <w:numId w:val="1"/>
              </w:numPr>
              <w:ind w:left="731"/>
              <w:jc w:val="both"/>
              <w:rPr>
                <w:rFonts w:ascii="Arial" w:hAnsi="Arial" w:cs="Arial"/>
                <w:sz w:val="18"/>
                <w:szCs w:val="18"/>
                <w:lang w:val="nl-BE"/>
              </w:rPr>
            </w:pPr>
            <w:r w:rsidRPr="006F7165">
              <w:rPr>
                <w:rFonts w:ascii="Arial" w:hAnsi="Arial" w:cs="Arial"/>
                <w:sz w:val="18"/>
                <w:szCs w:val="18"/>
                <w:lang w:val="nl-BE"/>
              </w:rPr>
              <w:t>hervorming van sommige economische overheidsbedrijven;</w:t>
            </w:r>
          </w:p>
          <w:p w14:paraId="0F78B8D0" w14:textId="58836312" w:rsidR="00C1630A" w:rsidRPr="006F7165" w:rsidRDefault="00C1630A" w:rsidP="00454840">
            <w:pPr>
              <w:pStyle w:val="Lijstalinea"/>
              <w:numPr>
                <w:ilvl w:val="0"/>
                <w:numId w:val="1"/>
              </w:numPr>
              <w:ind w:left="731"/>
              <w:jc w:val="both"/>
              <w:rPr>
                <w:rFonts w:ascii="Arial" w:hAnsi="Arial" w:cs="Arial"/>
                <w:sz w:val="18"/>
                <w:szCs w:val="18"/>
                <w:lang w:val="nl-BE"/>
              </w:rPr>
            </w:pPr>
            <w:r w:rsidRPr="006F7165">
              <w:rPr>
                <w:rFonts w:ascii="Arial" w:hAnsi="Arial" w:cs="Arial"/>
                <w:sz w:val="18"/>
                <w:szCs w:val="18"/>
                <w:lang w:val="nl-BE"/>
              </w:rPr>
              <w:t>het onderwijzend personeel;</w:t>
            </w:r>
          </w:p>
          <w:p w14:paraId="2556B804" w14:textId="1BF10498" w:rsidR="00C1630A" w:rsidRPr="006F7165" w:rsidRDefault="00C1630A" w:rsidP="00454840">
            <w:pPr>
              <w:pStyle w:val="Lijstalinea"/>
              <w:numPr>
                <w:ilvl w:val="0"/>
                <w:numId w:val="1"/>
              </w:numPr>
              <w:ind w:left="731"/>
              <w:jc w:val="both"/>
              <w:rPr>
                <w:rFonts w:ascii="Arial" w:hAnsi="Arial" w:cs="Arial"/>
                <w:sz w:val="18"/>
                <w:szCs w:val="18"/>
                <w:lang w:val="nl-BE"/>
              </w:rPr>
            </w:pPr>
            <w:r w:rsidRPr="006F7165">
              <w:rPr>
                <w:rFonts w:ascii="Arial" w:hAnsi="Arial" w:cs="Arial"/>
                <w:sz w:val="18"/>
                <w:szCs w:val="18"/>
                <w:lang w:val="nl-BE"/>
              </w:rPr>
              <w:t>de vrijwilligers;</w:t>
            </w:r>
          </w:p>
          <w:p w14:paraId="1288D473" w14:textId="16E6D962" w:rsidR="00FB02C0" w:rsidRPr="006F7165" w:rsidRDefault="00C1630A" w:rsidP="00454840">
            <w:pPr>
              <w:pStyle w:val="Lijstalinea"/>
              <w:numPr>
                <w:ilvl w:val="0"/>
                <w:numId w:val="1"/>
              </w:numPr>
              <w:ind w:left="731"/>
              <w:jc w:val="both"/>
              <w:rPr>
                <w:rFonts w:ascii="Arial" w:hAnsi="Arial" w:cs="Arial"/>
                <w:sz w:val="18"/>
                <w:szCs w:val="18"/>
                <w:lang w:val="nl-BE"/>
              </w:rPr>
            </w:pPr>
            <w:r w:rsidRPr="006F7165">
              <w:rPr>
                <w:rFonts w:ascii="Arial" w:hAnsi="Arial" w:cs="Arial"/>
                <w:sz w:val="18"/>
                <w:szCs w:val="18"/>
                <w:lang w:val="nl-BE"/>
              </w:rPr>
              <w:t>de kiezers van de gemeente.</w:t>
            </w:r>
          </w:p>
          <w:p w14:paraId="3F790D21" w14:textId="77777777" w:rsidR="00C1630A" w:rsidRPr="006F7165" w:rsidRDefault="00C1630A" w:rsidP="00454840">
            <w:pPr>
              <w:jc w:val="both"/>
              <w:rPr>
                <w:rFonts w:ascii="Arial" w:hAnsi="Arial" w:cs="Arial"/>
                <w:sz w:val="18"/>
                <w:szCs w:val="18"/>
                <w:lang w:val="nl-NL"/>
              </w:rPr>
            </w:pPr>
          </w:p>
          <w:p w14:paraId="6F0FF2F8" w14:textId="32E48366" w:rsidR="00FB02C0" w:rsidRPr="006F7165" w:rsidRDefault="00FB02C0" w:rsidP="00454840">
            <w:pPr>
              <w:jc w:val="both"/>
              <w:rPr>
                <w:rFonts w:ascii="Arial" w:hAnsi="Arial" w:cs="Arial"/>
                <w:sz w:val="18"/>
                <w:szCs w:val="18"/>
                <w:lang w:val="nl-BE"/>
              </w:rPr>
            </w:pPr>
            <w:r w:rsidRPr="006F7165">
              <w:rPr>
                <w:rFonts w:ascii="Arial" w:hAnsi="Arial" w:cs="Arial"/>
                <w:sz w:val="18"/>
                <w:szCs w:val="18"/>
                <w:lang w:val="nl-NL"/>
              </w:rPr>
              <w:t xml:space="preserve">De voorzitter van het hoofdbureau </w:t>
            </w:r>
            <w:r w:rsidR="00E94B44" w:rsidRPr="006F7165">
              <w:rPr>
                <w:rFonts w:ascii="Arial" w:hAnsi="Arial" w:cs="Arial"/>
                <w:sz w:val="18"/>
                <w:szCs w:val="18"/>
                <w:lang w:val="nl-BE"/>
              </w:rPr>
              <w:t>gebruikt de lijst bedoeld in artikel 20, § 1, 1°. De personen worden willekeurig aangewezen, waarbij ervoor wordt gezorgd dat voldoende maatregelen worden genomen om willekeur te waarborgen. Indien de voorzitter van het hoofdbureau moeite heeft met het samenstellen van de stembureaus op zodanige wijze dat het goede verloop van de stemming zou kunnen worden beïnvloed, mag hij op gemotiveerde wijze overgaan tot de aanwijzingen zonder dat het willekeurige karakter is gegarandeerd. De voorzitter stelt de betrokken personen en de gemeentelijke overheden onverwijld in kennis van deze aanwijzingen.</w:t>
            </w:r>
          </w:p>
          <w:p w14:paraId="08257635" w14:textId="77777777" w:rsidR="00E94B44" w:rsidRPr="006F7165" w:rsidRDefault="00E94B44" w:rsidP="00454840">
            <w:pPr>
              <w:jc w:val="both"/>
              <w:rPr>
                <w:rFonts w:ascii="Arial" w:hAnsi="Arial" w:cs="Arial"/>
                <w:sz w:val="18"/>
                <w:szCs w:val="18"/>
                <w:lang w:val="nl-BE"/>
              </w:rPr>
            </w:pPr>
          </w:p>
          <w:p w14:paraId="1840605A" w14:textId="73CEFFBF" w:rsidR="00E94B44" w:rsidRPr="006F7165" w:rsidRDefault="00E94B44" w:rsidP="00454840">
            <w:pPr>
              <w:jc w:val="both"/>
              <w:rPr>
                <w:rFonts w:ascii="Arial" w:hAnsi="Arial" w:cs="Arial"/>
                <w:sz w:val="18"/>
                <w:szCs w:val="18"/>
                <w:lang w:val="nl-BE"/>
              </w:rPr>
            </w:pPr>
            <w:r w:rsidRPr="006F7165">
              <w:rPr>
                <w:rFonts w:ascii="Arial" w:hAnsi="Arial" w:cs="Arial"/>
                <w:sz w:val="18"/>
                <w:szCs w:val="18"/>
                <w:lang w:val="nl-BE"/>
              </w:rPr>
              <w:t>§ 2. Op de twintigste dag vóór de verkiezing wijst de voorzitter van het hoofdbureau de voorzitters van de telbureaus, de bijzitters en plaatsvervangende bijzitters van de stembureaus, de bijzitters en plaatsvervangende bijzitters van de telbureaus aan.</w:t>
            </w:r>
          </w:p>
          <w:p w14:paraId="56904488" w14:textId="77777777" w:rsidR="00E94B44" w:rsidRPr="006F7165" w:rsidRDefault="00E94B44" w:rsidP="00454840">
            <w:pPr>
              <w:jc w:val="both"/>
              <w:rPr>
                <w:rFonts w:ascii="Arial" w:hAnsi="Arial" w:cs="Arial"/>
                <w:sz w:val="18"/>
                <w:szCs w:val="18"/>
                <w:lang w:val="nl-BE"/>
              </w:rPr>
            </w:pPr>
          </w:p>
          <w:p w14:paraId="51E8FE31" w14:textId="00EB9A9E" w:rsidR="00FB02C0" w:rsidRPr="006F7165" w:rsidRDefault="00FB02C0" w:rsidP="00454840">
            <w:pPr>
              <w:jc w:val="both"/>
              <w:rPr>
                <w:rFonts w:ascii="Arial" w:hAnsi="Arial" w:cs="Arial"/>
                <w:sz w:val="18"/>
                <w:szCs w:val="18"/>
                <w:lang w:val="nl-NL"/>
              </w:rPr>
            </w:pPr>
            <w:r w:rsidRPr="006F7165">
              <w:rPr>
                <w:rFonts w:ascii="Arial" w:hAnsi="Arial" w:cs="Arial"/>
                <w:sz w:val="18"/>
                <w:szCs w:val="18"/>
                <w:lang w:val="nl-NL"/>
              </w:rPr>
              <w:t xml:space="preserve">Deze personen worden </w:t>
            </w:r>
            <w:r w:rsidR="00E94B44" w:rsidRPr="006F7165">
              <w:rPr>
                <w:rFonts w:ascii="Arial" w:hAnsi="Arial" w:cs="Arial"/>
                <w:sz w:val="18"/>
                <w:szCs w:val="18"/>
                <w:lang w:val="nl-BE"/>
              </w:rPr>
              <w:t>benoemd</w:t>
            </w:r>
            <w:r w:rsidR="00E94B44" w:rsidRPr="006F7165">
              <w:rPr>
                <w:rFonts w:ascii="Arial" w:eastAsiaTheme="minorHAnsi" w:hAnsi="Arial" w:cs="Arial"/>
                <w:sz w:val="18"/>
                <w:szCs w:val="18"/>
                <w:lang w:val="nl-BE"/>
                <w14:ligatures w14:val="standardContextual"/>
              </w:rPr>
              <w:t xml:space="preserve"> </w:t>
            </w:r>
            <w:r w:rsidRPr="006F7165">
              <w:rPr>
                <w:rFonts w:ascii="Arial" w:hAnsi="Arial" w:cs="Arial"/>
                <w:sz w:val="18"/>
                <w:szCs w:val="18"/>
                <w:lang w:val="nl-NL"/>
              </w:rPr>
              <w:t xml:space="preserve">uit de kiezers van de gemeente </w:t>
            </w:r>
            <w:r w:rsidR="00E94B44" w:rsidRPr="006F7165">
              <w:rPr>
                <w:rFonts w:ascii="Arial" w:hAnsi="Arial" w:cs="Arial"/>
                <w:sz w:val="18"/>
                <w:szCs w:val="18"/>
                <w:lang w:val="nl-BE"/>
              </w:rPr>
              <w:t>zoals bepaald in paragraaf 1</w:t>
            </w:r>
            <w:r w:rsidRPr="006F7165">
              <w:rPr>
                <w:rFonts w:ascii="Arial" w:hAnsi="Arial" w:cs="Arial"/>
                <w:sz w:val="18"/>
                <w:szCs w:val="18"/>
                <w:lang w:val="nl-NL"/>
              </w:rPr>
              <w:t xml:space="preserve">. De bijzitters </w:t>
            </w:r>
            <w:r w:rsidR="00E94B44" w:rsidRPr="006F7165">
              <w:rPr>
                <w:rFonts w:ascii="Arial" w:hAnsi="Arial" w:cs="Arial"/>
                <w:sz w:val="18"/>
                <w:szCs w:val="18"/>
                <w:lang w:val="nl-BE"/>
              </w:rPr>
              <w:t>en plaatsvervangende bijzitters</w:t>
            </w:r>
            <w:r w:rsidR="00E94B44" w:rsidRPr="006F7165">
              <w:rPr>
                <w:rFonts w:ascii="Arial" w:eastAsiaTheme="minorHAnsi" w:hAnsi="Arial" w:cs="Arial"/>
                <w:sz w:val="18"/>
                <w:szCs w:val="18"/>
                <w:lang w:val="nl-BE"/>
                <w14:ligatures w14:val="standardContextual"/>
              </w:rPr>
              <w:t xml:space="preserve"> </w:t>
            </w:r>
            <w:r w:rsidRPr="006F7165">
              <w:rPr>
                <w:rFonts w:ascii="Arial" w:hAnsi="Arial" w:cs="Arial"/>
                <w:sz w:val="18"/>
                <w:szCs w:val="18"/>
                <w:lang w:val="nl-NL"/>
              </w:rPr>
              <w:t xml:space="preserve">van stembureaus </w:t>
            </w:r>
            <w:r w:rsidR="00E94B44" w:rsidRPr="006F7165">
              <w:rPr>
                <w:rFonts w:ascii="Arial" w:hAnsi="Arial" w:cs="Arial"/>
                <w:sz w:val="18"/>
                <w:szCs w:val="18"/>
                <w:lang w:val="nl-BE"/>
              </w:rPr>
              <w:t>worden echter benoemd</w:t>
            </w:r>
            <w:r w:rsidR="00E94B44" w:rsidRPr="006F7165">
              <w:rPr>
                <w:rFonts w:ascii="Arial" w:eastAsiaTheme="minorHAnsi" w:hAnsi="Arial" w:cs="Arial"/>
                <w:sz w:val="18"/>
                <w:szCs w:val="18"/>
                <w:lang w:val="nl-BE"/>
                <w14:ligatures w14:val="standardContextual"/>
              </w:rPr>
              <w:t xml:space="preserve"> </w:t>
            </w:r>
            <w:r w:rsidRPr="006F7165">
              <w:rPr>
                <w:rFonts w:ascii="Arial" w:hAnsi="Arial" w:cs="Arial"/>
                <w:sz w:val="18"/>
                <w:szCs w:val="18"/>
                <w:lang w:val="nl-NL"/>
              </w:rPr>
              <w:t xml:space="preserve">uit de kiezers van </w:t>
            </w:r>
            <w:r w:rsidR="00E94B44" w:rsidRPr="006F7165">
              <w:rPr>
                <w:rFonts w:ascii="Arial" w:hAnsi="Arial" w:cs="Arial"/>
                <w:sz w:val="18"/>
                <w:szCs w:val="18"/>
                <w:lang w:val="nl-BE"/>
              </w:rPr>
              <w:t>de stemafdeling</w:t>
            </w:r>
            <w:r w:rsidRPr="006F7165">
              <w:rPr>
                <w:rFonts w:ascii="Arial" w:hAnsi="Arial" w:cs="Arial"/>
                <w:sz w:val="18"/>
                <w:szCs w:val="18"/>
                <w:lang w:val="nl-NL"/>
              </w:rPr>
              <w:t xml:space="preserve">. De voorzitter van het hoofdbureau maakt voor de aanwijzingen gebruik van de </w:t>
            </w:r>
            <w:r w:rsidR="00E94B44" w:rsidRPr="006F7165">
              <w:rPr>
                <w:rFonts w:ascii="Arial" w:hAnsi="Arial" w:cs="Arial"/>
                <w:sz w:val="18"/>
                <w:szCs w:val="18"/>
                <w:lang w:val="nl-BE"/>
              </w:rPr>
              <w:t>in artikel 20 genoemde lijst</w:t>
            </w:r>
            <w:r w:rsidRPr="006F7165">
              <w:rPr>
                <w:rFonts w:ascii="Arial" w:hAnsi="Arial" w:cs="Arial"/>
                <w:sz w:val="18"/>
                <w:szCs w:val="18"/>
                <w:lang w:val="nl-NL"/>
              </w:rPr>
              <w:t>.</w:t>
            </w:r>
          </w:p>
          <w:p w14:paraId="476192CD" w14:textId="77777777" w:rsidR="00FB02C0" w:rsidRPr="006F7165" w:rsidRDefault="00FB02C0" w:rsidP="00454840">
            <w:pPr>
              <w:jc w:val="both"/>
              <w:rPr>
                <w:rFonts w:ascii="Arial" w:hAnsi="Arial" w:cs="Arial"/>
                <w:spacing w:val="-2"/>
                <w:sz w:val="18"/>
                <w:szCs w:val="18"/>
                <w:lang w:val="nl-NL"/>
              </w:rPr>
            </w:pPr>
          </w:p>
          <w:p w14:paraId="72F606A1" w14:textId="5C804C29" w:rsidR="00FB02C0" w:rsidRPr="006F7165" w:rsidRDefault="00FB02C0" w:rsidP="00454840">
            <w:pPr>
              <w:jc w:val="both"/>
              <w:rPr>
                <w:rFonts w:ascii="Arial" w:hAnsi="Arial" w:cs="Arial"/>
                <w:sz w:val="18"/>
                <w:szCs w:val="18"/>
                <w:lang w:val="nl-BE"/>
              </w:rPr>
            </w:pPr>
            <w:r w:rsidRPr="006F7165">
              <w:rPr>
                <w:rFonts w:ascii="Arial" w:hAnsi="Arial" w:cs="Arial"/>
                <w:b/>
                <w:spacing w:val="-2"/>
                <w:sz w:val="18"/>
                <w:szCs w:val="18"/>
                <w:lang w:val="nl-NL"/>
              </w:rPr>
              <w:t xml:space="preserve">Art. </w:t>
            </w:r>
            <w:r w:rsidR="00E94B44" w:rsidRPr="006F7165">
              <w:rPr>
                <w:rFonts w:ascii="Arial" w:hAnsi="Arial" w:cs="Arial"/>
                <w:b/>
                <w:spacing w:val="-2"/>
                <w:sz w:val="18"/>
                <w:szCs w:val="18"/>
                <w:lang w:val="nl-NL"/>
              </w:rPr>
              <w:t>2</w:t>
            </w:r>
            <w:r w:rsidRPr="006F7165">
              <w:rPr>
                <w:rFonts w:ascii="Arial" w:hAnsi="Arial" w:cs="Arial"/>
                <w:b/>
                <w:spacing w:val="-2"/>
                <w:sz w:val="18"/>
                <w:szCs w:val="18"/>
                <w:lang w:val="nl-NL"/>
              </w:rPr>
              <w:t>2.</w:t>
            </w:r>
            <w:r w:rsidRPr="006F7165">
              <w:rPr>
                <w:rFonts w:ascii="Arial" w:hAnsi="Arial" w:cs="Arial"/>
                <w:bCs/>
                <w:spacing w:val="-2"/>
                <w:sz w:val="18"/>
                <w:szCs w:val="18"/>
                <w:lang w:val="nl-NL"/>
              </w:rPr>
              <w:t xml:space="preserve"> </w:t>
            </w:r>
            <w:r w:rsidRPr="006F7165">
              <w:rPr>
                <w:rFonts w:ascii="Arial" w:hAnsi="Arial" w:cs="Arial"/>
                <w:spacing w:val="-2"/>
                <w:sz w:val="18"/>
                <w:szCs w:val="18"/>
                <w:lang w:val="nl-NL"/>
              </w:rPr>
              <w:t xml:space="preserve">Zodra hij de voorzitters van de stembureaus heeft aangewezen, </w:t>
            </w:r>
            <w:r w:rsidR="00CA2770" w:rsidRPr="006F7165">
              <w:rPr>
                <w:rFonts w:ascii="Arial" w:hAnsi="Arial" w:cs="Arial"/>
                <w:sz w:val="18"/>
                <w:szCs w:val="18"/>
                <w:lang w:val="nl-BE"/>
              </w:rPr>
              <w:t xml:space="preserve">stelt </w:t>
            </w:r>
            <w:r w:rsidRPr="006F7165">
              <w:rPr>
                <w:rFonts w:ascii="Arial" w:hAnsi="Arial" w:cs="Arial"/>
                <w:sz w:val="18"/>
                <w:szCs w:val="18"/>
                <w:lang w:val="nl-BE"/>
              </w:rPr>
              <w:t xml:space="preserve">de voorzitter van het hoofdbureau de </w:t>
            </w:r>
            <w:r w:rsidR="00CA2770" w:rsidRPr="006F7165">
              <w:rPr>
                <w:rFonts w:ascii="Arial" w:hAnsi="Arial" w:cs="Arial"/>
                <w:sz w:val="18"/>
                <w:szCs w:val="18"/>
                <w:lang w:val="nl-BE"/>
              </w:rPr>
              <w:t>betrokkenen in kennis van hun aanwijzing. Indien zij verhinderd zijn, moeten zij de voorzitter van het hoofdbureau daarvan binnen drie dagen na de kennisgeving op de hoogte stellen.</w:t>
            </w:r>
          </w:p>
          <w:p w14:paraId="4A72EFBC" w14:textId="77777777" w:rsidR="00CA2770" w:rsidRPr="006F7165" w:rsidRDefault="00CA2770" w:rsidP="00454840">
            <w:pPr>
              <w:jc w:val="both"/>
              <w:rPr>
                <w:rFonts w:ascii="Arial" w:hAnsi="Arial" w:cs="Arial"/>
                <w:sz w:val="18"/>
                <w:szCs w:val="18"/>
                <w:lang w:val="nl-BE"/>
              </w:rPr>
            </w:pPr>
          </w:p>
          <w:p w14:paraId="636949BE" w14:textId="40F69E68" w:rsidR="00FB02C0" w:rsidRPr="006F7165" w:rsidRDefault="00FB02C0" w:rsidP="00454840">
            <w:pPr>
              <w:jc w:val="both"/>
              <w:rPr>
                <w:rFonts w:ascii="Arial" w:hAnsi="Arial" w:cs="Arial"/>
                <w:spacing w:val="-2"/>
                <w:sz w:val="18"/>
                <w:szCs w:val="18"/>
                <w:lang w:val="nl-NL"/>
              </w:rPr>
            </w:pPr>
            <w:r w:rsidRPr="006F7165">
              <w:rPr>
                <w:rFonts w:ascii="Arial" w:hAnsi="Arial" w:cs="Arial"/>
                <w:spacing w:val="-2"/>
                <w:sz w:val="18"/>
                <w:szCs w:val="18"/>
                <w:lang w:val="nl-NL"/>
              </w:rPr>
              <w:t>Hij voorziet ten spoedigste in de vervanging van degenen die hem binnen drie dagen na ontvangst van het bericht een wettige reden van verhindering hebben doen kennen.</w:t>
            </w:r>
          </w:p>
          <w:p w14:paraId="593EF695" w14:textId="77777777" w:rsidR="00FB02C0" w:rsidRPr="006F7165" w:rsidRDefault="00FB02C0" w:rsidP="00454840">
            <w:pPr>
              <w:jc w:val="both"/>
              <w:rPr>
                <w:rFonts w:ascii="Arial" w:hAnsi="Arial" w:cs="Arial"/>
                <w:spacing w:val="-2"/>
                <w:sz w:val="18"/>
                <w:szCs w:val="18"/>
                <w:lang w:val="nl-NL"/>
              </w:rPr>
            </w:pPr>
          </w:p>
          <w:p w14:paraId="5F8695EF" w14:textId="2DCB3C2F" w:rsidR="00FB02C0" w:rsidRPr="006F7165" w:rsidRDefault="00CA2770" w:rsidP="00454840">
            <w:pPr>
              <w:jc w:val="both"/>
              <w:rPr>
                <w:rFonts w:ascii="Arial" w:hAnsi="Arial" w:cs="Arial"/>
                <w:sz w:val="18"/>
                <w:szCs w:val="18"/>
                <w:lang w:val="nl-BE"/>
              </w:rPr>
            </w:pPr>
            <w:r w:rsidRPr="006F7165">
              <w:rPr>
                <w:rFonts w:ascii="Arial" w:hAnsi="Arial" w:cs="Arial"/>
                <w:sz w:val="18"/>
                <w:szCs w:val="18"/>
                <w:lang w:val="nl-BE"/>
              </w:rPr>
              <w:t>De voorzitter van het hoofdbureau stelt elke voorzitter van het stembureau uiterlijk op de dag van de verkiezingen de in artikel 61</w:t>
            </w:r>
            <w:r w:rsidR="001E263D" w:rsidRPr="006F7165">
              <w:rPr>
                <w:rFonts w:ascii="Arial" w:hAnsi="Arial" w:cs="Arial"/>
                <w:sz w:val="18"/>
                <w:szCs w:val="18"/>
                <w:lang w:val="nl-BE"/>
              </w:rPr>
              <w:t xml:space="preserve"> </w:t>
            </w:r>
            <w:r w:rsidRPr="006F7165">
              <w:rPr>
                <w:rFonts w:ascii="Arial" w:hAnsi="Arial" w:cs="Arial"/>
                <w:sz w:val="18"/>
                <w:szCs w:val="18"/>
                <w:lang w:val="nl-BE"/>
              </w:rPr>
              <w:t>bedoelde kiezerslijsten ter beschikking.</w:t>
            </w:r>
          </w:p>
          <w:p w14:paraId="4932C991" w14:textId="77777777" w:rsidR="00FB02C0" w:rsidRPr="006F7165" w:rsidRDefault="00FB02C0" w:rsidP="00454840">
            <w:pPr>
              <w:jc w:val="both"/>
              <w:rPr>
                <w:rFonts w:ascii="Arial" w:hAnsi="Arial" w:cs="Arial"/>
                <w:sz w:val="18"/>
                <w:szCs w:val="18"/>
                <w:lang w:val="nl-BE"/>
              </w:rPr>
            </w:pPr>
          </w:p>
          <w:p w14:paraId="2EF2955F" w14:textId="5C1735DA" w:rsidR="00CA2770" w:rsidRPr="006F7165" w:rsidRDefault="00CA2770" w:rsidP="00454840">
            <w:pPr>
              <w:jc w:val="both"/>
              <w:rPr>
                <w:rFonts w:ascii="Arial" w:hAnsi="Arial" w:cs="Arial"/>
                <w:sz w:val="18"/>
                <w:szCs w:val="18"/>
                <w:lang w:val="nl-BE"/>
              </w:rPr>
            </w:pPr>
            <w:r w:rsidRPr="006F7165">
              <w:rPr>
                <w:rFonts w:ascii="Arial" w:hAnsi="Arial" w:cs="Arial"/>
                <w:b/>
                <w:bCs/>
                <w:sz w:val="18"/>
                <w:szCs w:val="18"/>
                <w:lang w:val="nl-BE"/>
              </w:rPr>
              <w:t>Art. 23.</w:t>
            </w:r>
            <w:r w:rsidRPr="006F7165">
              <w:rPr>
                <w:rFonts w:ascii="Arial" w:hAnsi="Arial" w:cs="Arial"/>
                <w:sz w:val="18"/>
                <w:szCs w:val="18"/>
                <w:lang w:val="nl-BE"/>
              </w:rPr>
              <w:t xml:space="preserve"> § 1. De stembureaus bestaan uit een voorzitter en een secretaris, vier bijzitters en vier plaatsvervangende bijzitters.</w:t>
            </w:r>
          </w:p>
          <w:p w14:paraId="7EE280A1" w14:textId="77777777" w:rsidR="00CA2770" w:rsidRPr="006F7165" w:rsidRDefault="00CA2770" w:rsidP="00454840">
            <w:pPr>
              <w:jc w:val="both"/>
              <w:rPr>
                <w:rFonts w:ascii="Arial" w:hAnsi="Arial" w:cs="Arial"/>
                <w:sz w:val="18"/>
                <w:szCs w:val="18"/>
                <w:lang w:val="nl-BE"/>
              </w:rPr>
            </w:pPr>
          </w:p>
          <w:p w14:paraId="140CFEA7" w14:textId="5AA6431F" w:rsidR="00CA2770" w:rsidRPr="006F7165" w:rsidRDefault="00CA2770" w:rsidP="00454840">
            <w:pPr>
              <w:jc w:val="both"/>
              <w:rPr>
                <w:rFonts w:ascii="Arial" w:hAnsi="Arial" w:cs="Arial"/>
                <w:sz w:val="18"/>
                <w:szCs w:val="18"/>
                <w:lang w:val="nl-BE"/>
              </w:rPr>
            </w:pPr>
            <w:r w:rsidRPr="006F7165">
              <w:rPr>
                <w:rFonts w:ascii="Arial" w:hAnsi="Arial" w:cs="Arial"/>
                <w:sz w:val="18"/>
                <w:szCs w:val="18"/>
                <w:lang w:val="nl-BE"/>
              </w:rPr>
              <w:t>De Regering kan het aantal bijzitters en plaatsvervangende bijzitters vermeerderen, zonder dat het aantal hoger mag zijn dan zeven.</w:t>
            </w:r>
          </w:p>
          <w:p w14:paraId="74865B40" w14:textId="77777777" w:rsidR="00CA2770" w:rsidRPr="006F7165" w:rsidRDefault="00CA2770" w:rsidP="00454840">
            <w:pPr>
              <w:jc w:val="both"/>
              <w:rPr>
                <w:rFonts w:ascii="Arial" w:hAnsi="Arial" w:cs="Arial"/>
                <w:sz w:val="18"/>
                <w:szCs w:val="18"/>
                <w:lang w:val="nl-BE"/>
              </w:rPr>
            </w:pPr>
          </w:p>
          <w:p w14:paraId="51920995" w14:textId="77777777" w:rsidR="00CA2770" w:rsidRPr="006F7165" w:rsidRDefault="00CA2770" w:rsidP="00454840">
            <w:pPr>
              <w:jc w:val="both"/>
              <w:rPr>
                <w:rFonts w:ascii="Arial" w:hAnsi="Arial" w:cs="Arial"/>
                <w:sz w:val="18"/>
                <w:szCs w:val="18"/>
                <w:lang w:val="nl-BE"/>
              </w:rPr>
            </w:pPr>
            <w:r w:rsidRPr="006F7165">
              <w:rPr>
                <w:rFonts w:ascii="Arial" w:hAnsi="Arial" w:cs="Arial"/>
                <w:sz w:val="18"/>
                <w:szCs w:val="18"/>
                <w:lang w:val="nl-BE"/>
              </w:rPr>
              <w:t>Kandidaten mogen geen deel uitmaken van het stembureau.</w:t>
            </w:r>
          </w:p>
          <w:p w14:paraId="5D8F62BC" w14:textId="77777777" w:rsidR="00CA2770" w:rsidRPr="006F7165" w:rsidRDefault="00CA2770" w:rsidP="00454840">
            <w:pPr>
              <w:jc w:val="both"/>
              <w:rPr>
                <w:rFonts w:ascii="Arial" w:hAnsi="Arial" w:cs="Arial"/>
                <w:sz w:val="18"/>
                <w:szCs w:val="18"/>
                <w:lang w:val="nl-BE"/>
              </w:rPr>
            </w:pPr>
          </w:p>
          <w:p w14:paraId="78329DDE" w14:textId="103BAC4E" w:rsidR="00CA2770" w:rsidRPr="006F7165" w:rsidRDefault="00CA2770" w:rsidP="00454840">
            <w:pPr>
              <w:jc w:val="both"/>
              <w:rPr>
                <w:rFonts w:ascii="Arial" w:hAnsi="Arial" w:cs="Arial"/>
                <w:sz w:val="18"/>
                <w:szCs w:val="18"/>
                <w:lang w:val="nl-BE"/>
              </w:rPr>
            </w:pPr>
            <w:r w:rsidRPr="006F7165">
              <w:rPr>
                <w:rFonts w:ascii="Arial" w:hAnsi="Arial" w:cs="Arial"/>
                <w:sz w:val="18"/>
                <w:szCs w:val="18"/>
                <w:lang w:val="nl-BE"/>
              </w:rPr>
              <w:t>Om een reserve van voorzitters vast te leggen benoemt de voorzitter van het hoofdbureau zoveel plaatsvervangende voorzitters van het stembureau als hij nodig acht.</w:t>
            </w:r>
          </w:p>
          <w:p w14:paraId="325C4290" w14:textId="77777777" w:rsidR="00CA2770" w:rsidRPr="006F7165" w:rsidRDefault="00CA2770" w:rsidP="00454840">
            <w:pPr>
              <w:jc w:val="both"/>
              <w:rPr>
                <w:rFonts w:ascii="Arial" w:hAnsi="Arial" w:cs="Arial"/>
                <w:sz w:val="18"/>
                <w:szCs w:val="18"/>
                <w:lang w:val="nl-BE"/>
              </w:rPr>
            </w:pPr>
          </w:p>
          <w:p w14:paraId="66A58F30" w14:textId="4824940D" w:rsidR="00CA2770" w:rsidRPr="006F7165" w:rsidRDefault="00CA2770" w:rsidP="00454840">
            <w:pPr>
              <w:jc w:val="both"/>
              <w:rPr>
                <w:rFonts w:ascii="Arial" w:hAnsi="Arial" w:cs="Arial"/>
                <w:sz w:val="18"/>
                <w:szCs w:val="18"/>
                <w:lang w:val="nl-BE"/>
              </w:rPr>
            </w:pPr>
            <w:r w:rsidRPr="006F7165">
              <w:rPr>
                <w:rFonts w:ascii="Arial" w:hAnsi="Arial" w:cs="Arial"/>
                <w:sz w:val="18"/>
                <w:szCs w:val="18"/>
                <w:lang w:val="nl-BE"/>
              </w:rPr>
              <w:t>§ 2. Eenvormige, up-to-date, verplichte en bezoldigde opleidingen ten behoeve van de voorzitters, plaatsvervangende voorzitters en secretarissen in de stembureaus worden verstrekt.</w:t>
            </w:r>
          </w:p>
          <w:p w14:paraId="327F04BB" w14:textId="77777777" w:rsidR="00CA2770" w:rsidRPr="006F7165" w:rsidRDefault="00CA2770" w:rsidP="00454840">
            <w:pPr>
              <w:jc w:val="both"/>
              <w:rPr>
                <w:rFonts w:ascii="Arial" w:hAnsi="Arial" w:cs="Arial"/>
                <w:sz w:val="18"/>
                <w:szCs w:val="18"/>
                <w:lang w:val="nl-BE"/>
              </w:rPr>
            </w:pPr>
          </w:p>
          <w:p w14:paraId="04524A83" w14:textId="7DA9F2AC" w:rsidR="00CA2770" w:rsidRPr="006F7165" w:rsidRDefault="00CA2770" w:rsidP="00454840">
            <w:pPr>
              <w:jc w:val="both"/>
              <w:rPr>
                <w:rFonts w:ascii="Arial" w:hAnsi="Arial" w:cs="Arial"/>
                <w:sz w:val="18"/>
                <w:szCs w:val="18"/>
                <w:lang w:val="nl-BE"/>
              </w:rPr>
            </w:pPr>
            <w:r w:rsidRPr="006F7165">
              <w:rPr>
                <w:rFonts w:ascii="Arial" w:hAnsi="Arial" w:cs="Arial"/>
                <w:sz w:val="18"/>
                <w:szCs w:val="18"/>
                <w:lang w:val="nl-BE"/>
              </w:rPr>
              <w:t>De Gewestelijke Overheidsdienst Brussel is verantwoordelijk voor de opleiding van het gemeentepersoneel dat door de gemeente wordt aangesteld en deze medewerkers zijn verantwoordelijk voor de opleiding van leden van de kiesbureaus.</w:t>
            </w:r>
          </w:p>
          <w:p w14:paraId="67643C95" w14:textId="77777777" w:rsidR="00CA2770" w:rsidRPr="006F7165" w:rsidRDefault="00CA2770" w:rsidP="00454840">
            <w:pPr>
              <w:jc w:val="both"/>
              <w:rPr>
                <w:rFonts w:ascii="Arial" w:hAnsi="Arial" w:cs="Arial"/>
                <w:sz w:val="18"/>
                <w:szCs w:val="18"/>
                <w:lang w:val="nl-BE"/>
              </w:rPr>
            </w:pPr>
          </w:p>
          <w:p w14:paraId="0B5AD507" w14:textId="018E56AB" w:rsidR="00CA2770" w:rsidRPr="006F7165" w:rsidRDefault="00CA2770" w:rsidP="00454840">
            <w:pPr>
              <w:jc w:val="both"/>
              <w:rPr>
                <w:rFonts w:ascii="Arial" w:hAnsi="Arial" w:cs="Arial"/>
                <w:sz w:val="18"/>
                <w:szCs w:val="18"/>
                <w:lang w:val="nl-BE"/>
              </w:rPr>
            </w:pPr>
            <w:r w:rsidRPr="006F7165">
              <w:rPr>
                <w:rFonts w:ascii="Arial" w:hAnsi="Arial" w:cs="Arial"/>
                <w:sz w:val="18"/>
                <w:szCs w:val="18"/>
                <w:lang w:val="nl-BE"/>
              </w:rPr>
              <w:t>De Regering bepaalt het bedrag van het presentiegeld en de modaliteiten voor de organisatie van de opleiding en de betaling van het presentiegeld.</w:t>
            </w:r>
          </w:p>
          <w:p w14:paraId="1D966F4E" w14:textId="77777777" w:rsidR="00CA2770" w:rsidRPr="006F7165" w:rsidRDefault="00CA2770" w:rsidP="00454840">
            <w:pPr>
              <w:jc w:val="both"/>
              <w:rPr>
                <w:rFonts w:ascii="Arial" w:hAnsi="Arial" w:cs="Arial"/>
                <w:sz w:val="18"/>
                <w:szCs w:val="18"/>
                <w:lang w:val="nl-BE"/>
              </w:rPr>
            </w:pPr>
          </w:p>
          <w:p w14:paraId="5E6F0ADE" w14:textId="1F5B3708" w:rsidR="00CA2770" w:rsidRPr="006F7165" w:rsidRDefault="00CA2770" w:rsidP="00454840">
            <w:pPr>
              <w:jc w:val="both"/>
              <w:rPr>
                <w:rFonts w:ascii="Arial" w:hAnsi="Arial" w:cs="Arial"/>
                <w:sz w:val="18"/>
                <w:szCs w:val="18"/>
                <w:lang w:val="nl-BE"/>
              </w:rPr>
            </w:pPr>
            <w:r w:rsidRPr="006F7165">
              <w:rPr>
                <w:rFonts w:ascii="Arial" w:hAnsi="Arial" w:cs="Arial"/>
                <w:sz w:val="18"/>
                <w:szCs w:val="18"/>
                <w:lang w:val="nl-BE"/>
              </w:rPr>
              <w:t>§ 3. In elk stembureau moet minstens één persoon aanwezig zijn die de opleiding vermeld in paragraaf 2 heeft gevolgd.</w:t>
            </w:r>
          </w:p>
          <w:p w14:paraId="7DFB447A" w14:textId="77777777" w:rsidR="00CA2770" w:rsidRPr="006F7165" w:rsidRDefault="00CA2770" w:rsidP="00454840">
            <w:pPr>
              <w:jc w:val="both"/>
              <w:rPr>
                <w:rFonts w:ascii="Arial" w:hAnsi="Arial" w:cs="Arial"/>
                <w:sz w:val="18"/>
                <w:szCs w:val="18"/>
                <w:lang w:val="nl-BE"/>
              </w:rPr>
            </w:pPr>
          </w:p>
          <w:p w14:paraId="0535626A" w14:textId="40DD46EE" w:rsidR="00FB02C0" w:rsidRPr="006F7165" w:rsidRDefault="00CA2770" w:rsidP="00454840">
            <w:pPr>
              <w:jc w:val="both"/>
              <w:rPr>
                <w:rFonts w:ascii="Arial" w:hAnsi="Arial" w:cs="Arial"/>
                <w:sz w:val="18"/>
                <w:szCs w:val="18"/>
                <w:lang w:val="nl-BE"/>
              </w:rPr>
            </w:pPr>
            <w:r w:rsidRPr="006F7165">
              <w:rPr>
                <w:rFonts w:ascii="Arial" w:hAnsi="Arial" w:cs="Arial"/>
                <w:sz w:val="18"/>
                <w:szCs w:val="18"/>
                <w:lang w:val="nl-BE"/>
              </w:rPr>
              <w:t>Indien op de dag van de verkiezingen ten gevolge van overmacht geen van de in het stembureau aanwezige personen de opleiding heeft gevolgd, wordt een plaatsvervangende voorzitter die de opleiding wel heeft gevolgd, in het stembureau aangesteld.</w:t>
            </w:r>
          </w:p>
          <w:p w14:paraId="30AF48B1" w14:textId="77777777" w:rsidR="00CA2770" w:rsidRPr="006F7165" w:rsidRDefault="00CA2770" w:rsidP="00454840">
            <w:pPr>
              <w:jc w:val="both"/>
              <w:rPr>
                <w:rFonts w:ascii="Arial" w:hAnsi="Arial" w:cs="Arial"/>
                <w:sz w:val="18"/>
                <w:szCs w:val="18"/>
                <w:lang w:val="nl-BE"/>
              </w:rPr>
            </w:pPr>
          </w:p>
          <w:p w14:paraId="6C0D403E" w14:textId="051AC600" w:rsidR="00FB02C0" w:rsidRPr="006F7165" w:rsidRDefault="00FB02C0" w:rsidP="00454840">
            <w:pPr>
              <w:autoSpaceDE w:val="0"/>
              <w:autoSpaceDN w:val="0"/>
              <w:adjustRightInd w:val="0"/>
              <w:jc w:val="both"/>
              <w:rPr>
                <w:rFonts w:ascii="Arial" w:hAnsi="Arial" w:cs="Arial"/>
                <w:spacing w:val="-2"/>
                <w:sz w:val="18"/>
                <w:szCs w:val="18"/>
                <w:lang w:val="nl-NL"/>
              </w:rPr>
            </w:pPr>
            <w:r w:rsidRPr="006F7165">
              <w:rPr>
                <w:rFonts w:ascii="Arial" w:hAnsi="Arial" w:cs="Arial"/>
                <w:b/>
                <w:spacing w:val="-2"/>
                <w:sz w:val="18"/>
                <w:szCs w:val="18"/>
                <w:lang w:val="nl-NL"/>
              </w:rPr>
              <w:t xml:space="preserve">Art. </w:t>
            </w:r>
            <w:r w:rsidR="00454840" w:rsidRPr="006F7165">
              <w:rPr>
                <w:rFonts w:ascii="Arial" w:hAnsi="Arial" w:cs="Arial"/>
                <w:b/>
                <w:spacing w:val="-2"/>
                <w:sz w:val="18"/>
                <w:szCs w:val="18"/>
                <w:lang w:val="nl-NL"/>
              </w:rPr>
              <w:t>24</w:t>
            </w:r>
            <w:r w:rsidRPr="006F7165">
              <w:rPr>
                <w:rFonts w:ascii="Arial" w:hAnsi="Arial" w:cs="Arial"/>
                <w:b/>
                <w:spacing w:val="-2"/>
                <w:sz w:val="18"/>
                <w:szCs w:val="18"/>
                <w:lang w:val="nl-NL"/>
              </w:rPr>
              <w:t>.</w:t>
            </w:r>
            <w:r w:rsidRPr="006F7165">
              <w:rPr>
                <w:rFonts w:ascii="Arial" w:hAnsi="Arial" w:cs="Arial"/>
                <w:spacing w:val="-2"/>
                <w:sz w:val="18"/>
                <w:szCs w:val="18"/>
                <w:lang w:val="nl-NL"/>
              </w:rPr>
              <w:t xml:space="preserve"> Binnen achtenveertig uren na de aanwijzing van de bijzitters en plaatsvervangende bijzitters van de stembureaus geeft de voorzitter van het hoofdbureau hun daarvan kennis bij aangetekende brief</w:t>
            </w:r>
            <w:r w:rsidR="00454840" w:rsidRPr="006F7165">
              <w:rPr>
                <w:rFonts w:ascii="Arial" w:hAnsi="Arial" w:cs="Arial"/>
                <w:spacing w:val="-2"/>
                <w:sz w:val="18"/>
                <w:szCs w:val="18"/>
                <w:lang w:val="nl-NL"/>
              </w:rPr>
              <w:t xml:space="preserve"> of elk ander middel dat de datum garandeert en de levering van deze zending, evenals de identificatie van de afzender en de ontvanger waarborgt,</w:t>
            </w:r>
            <w:r w:rsidRPr="006F7165">
              <w:rPr>
                <w:rFonts w:ascii="Arial" w:hAnsi="Arial" w:cs="Arial"/>
                <w:spacing w:val="-2"/>
                <w:sz w:val="18"/>
                <w:szCs w:val="18"/>
                <w:lang w:val="nl-NL"/>
              </w:rPr>
              <w:t xml:space="preserve"> en verzoekt hen tevens hun ambt op de gestelde dagen en uren te komen waarnemen; in geval van verhindering geven zij de voorzitter daarvan bericht binnen achtenveertig uren na kennisgeving. Indien het aantal personen die aanvaarden </w:t>
            </w:r>
            <w:r w:rsidRPr="006F7165">
              <w:rPr>
                <w:rFonts w:ascii="Arial" w:hAnsi="Arial" w:cs="Arial"/>
                <w:spacing w:val="-2"/>
                <w:sz w:val="18"/>
                <w:szCs w:val="18"/>
                <w:lang w:val="nl-NL"/>
              </w:rPr>
              <w:lastRenderedPageBreak/>
              <w:t xml:space="preserve">onvoldoende is om het stembureau samen te stellen, wordt het door de voorzitter van het hoofdbureau aangevuld overeenkomstig artikel </w:t>
            </w:r>
            <w:r w:rsidR="00454840" w:rsidRPr="006F7165">
              <w:rPr>
                <w:rFonts w:ascii="Arial" w:hAnsi="Arial" w:cs="Arial"/>
                <w:spacing w:val="-2"/>
                <w:sz w:val="18"/>
                <w:szCs w:val="18"/>
                <w:lang w:val="nl-NL"/>
              </w:rPr>
              <w:t>2</w:t>
            </w:r>
            <w:r w:rsidRPr="006F7165">
              <w:rPr>
                <w:rFonts w:ascii="Arial" w:hAnsi="Arial" w:cs="Arial"/>
                <w:spacing w:val="-2"/>
                <w:sz w:val="18"/>
                <w:szCs w:val="18"/>
                <w:lang w:val="nl-NL"/>
              </w:rPr>
              <w:t>1, §</w:t>
            </w:r>
            <w:r w:rsidR="00454840" w:rsidRPr="006F7165">
              <w:rPr>
                <w:rFonts w:ascii="Arial" w:hAnsi="Arial" w:cs="Arial"/>
                <w:spacing w:val="-2"/>
                <w:sz w:val="18"/>
                <w:szCs w:val="18"/>
                <w:lang w:val="nl-NL"/>
              </w:rPr>
              <w:t xml:space="preserve"> </w:t>
            </w:r>
            <w:r w:rsidRPr="006F7165">
              <w:rPr>
                <w:rFonts w:ascii="Arial" w:hAnsi="Arial" w:cs="Arial"/>
                <w:spacing w:val="-2"/>
                <w:sz w:val="18"/>
                <w:szCs w:val="18"/>
                <w:lang w:val="nl-NL"/>
              </w:rPr>
              <w:t>2</w:t>
            </w:r>
            <w:r w:rsidR="00454840" w:rsidRPr="006F7165">
              <w:rPr>
                <w:rFonts w:ascii="Arial" w:hAnsi="Arial" w:cs="Arial"/>
                <w:spacing w:val="-2"/>
                <w:sz w:val="18"/>
                <w:szCs w:val="18"/>
                <w:lang w:val="nl-NL"/>
              </w:rPr>
              <w:t>, tweede lid</w:t>
            </w:r>
            <w:r w:rsidRPr="006F7165">
              <w:rPr>
                <w:rFonts w:ascii="Arial" w:hAnsi="Arial" w:cs="Arial"/>
                <w:spacing w:val="-2"/>
                <w:sz w:val="18"/>
                <w:szCs w:val="18"/>
                <w:lang w:val="nl-NL"/>
              </w:rPr>
              <w:t>.</w:t>
            </w:r>
          </w:p>
          <w:p w14:paraId="53666C27" w14:textId="77777777" w:rsidR="00FB02C0" w:rsidRPr="006F7165" w:rsidRDefault="00FB02C0" w:rsidP="00454840">
            <w:pPr>
              <w:jc w:val="both"/>
              <w:rPr>
                <w:rFonts w:ascii="Arial" w:hAnsi="Arial" w:cs="Arial"/>
                <w:spacing w:val="-2"/>
                <w:sz w:val="18"/>
                <w:szCs w:val="18"/>
                <w:lang w:val="nl-NL"/>
              </w:rPr>
            </w:pPr>
          </w:p>
          <w:p w14:paraId="1B500816" w14:textId="0EA10AF3" w:rsidR="00FB02C0" w:rsidRPr="006F7165" w:rsidRDefault="00FB02C0" w:rsidP="00454840">
            <w:pPr>
              <w:jc w:val="both"/>
              <w:rPr>
                <w:rFonts w:ascii="Arial" w:hAnsi="Arial" w:cs="Arial"/>
                <w:spacing w:val="-2"/>
                <w:sz w:val="18"/>
                <w:szCs w:val="18"/>
                <w:lang w:val="nl-NL"/>
              </w:rPr>
            </w:pPr>
            <w:r w:rsidRPr="006F7165">
              <w:rPr>
                <w:rFonts w:ascii="Arial" w:hAnsi="Arial" w:cs="Arial"/>
                <w:spacing w:val="-2"/>
                <w:sz w:val="18"/>
                <w:szCs w:val="18"/>
                <w:lang w:val="nl-NL"/>
              </w:rPr>
              <w:t>Met een geldboete van 250 tot 1000 euro wordt gestraft de voorzitter, de bijzitter of de plaatsvervangende bijzitter die binnen de bepaalde tijd de reden van zijn verhindering niet opgeeft, of die, na het ambt te hebben aanvaard, zonder wettige reden nalaat het te vervullen.</w:t>
            </w:r>
          </w:p>
          <w:p w14:paraId="6852E764" w14:textId="77777777" w:rsidR="00FB02C0" w:rsidRPr="006F7165" w:rsidRDefault="00FB02C0" w:rsidP="00454840">
            <w:pPr>
              <w:jc w:val="both"/>
              <w:rPr>
                <w:rFonts w:ascii="Arial" w:hAnsi="Arial" w:cs="Arial"/>
                <w:spacing w:val="-2"/>
                <w:sz w:val="18"/>
                <w:szCs w:val="18"/>
                <w:lang w:val="nl-NL"/>
              </w:rPr>
            </w:pPr>
          </w:p>
          <w:p w14:paraId="4F83D865" w14:textId="77777777" w:rsidR="00FB02C0" w:rsidRPr="006F7165" w:rsidRDefault="00FB02C0" w:rsidP="00454840">
            <w:pPr>
              <w:jc w:val="both"/>
              <w:rPr>
                <w:rFonts w:ascii="Arial" w:hAnsi="Arial" w:cs="Arial"/>
                <w:spacing w:val="-2"/>
                <w:sz w:val="18"/>
                <w:szCs w:val="18"/>
                <w:lang w:val="nl-NL"/>
              </w:rPr>
            </w:pPr>
            <w:r w:rsidRPr="006F7165">
              <w:rPr>
                <w:rFonts w:ascii="Arial" w:hAnsi="Arial" w:cs="Arial"/>
                <w:sz w:val="18"/>
                <w:szCs w:val="18"/>
                <w:lang w:val="nl-NL"/>
              </w:rPr>
              <w:t>De voorzitter van het hoofdbureau geeft elke stembureauvoorzitter kennis van de aanwijzing van de bijzitters en plaatsvervangende bijzitters van zijn bureau.</w:t>
            </w:r>
          </w:p>
          <w:p w14:paraId="10117835" w14:textId="77777777" w:rsidR="00FB02C0" w:rsidRPr="006F7165" w:rsidRDefault="00FB02C0" w:rsidP="00454840">
            <w:pPr>
              <w:jc w:val="both"/>
              <w:rPr>
                <w:rFonts w:ascii="Arial" w:hAnsi="Arial" w:cs="Arial"/>
                <w:spacing w:val="-2"/>
                <w:sz w:val="18"/>
                <w:szCs w:val="18"/>
                <w:lang w:val="nl-NL"/>
              </w:rPr>
            </w:pPr>
          </w:p>
          <w:p w14:paraId="047EE0F5" w14:textId="0BF892CA" w:rsidR="00FB02C0" w:rsidRPr="006F7165" w:rsidRDefault="00FB02C0" w:rsidP="00454840">
            <w:pPr>
              <w:jc w:val="both"/>
              <w:rPr>
                <w:rFonts w:ascii="Arial" w:hAnsi="Arial" w:cs="Arial"/>
                <w:sz w:val="18"/>
                <w:szCs w:val="18"/>
                <w:lang w:val="nl-BE"/>
              </w:rPr>
            </w:pPr>
            <w:r w:rsidRPr="006F7165">
              <w:rPr>
                <w:rFonts w:ascii="Arial" w:hAnsi="Arial" w:cs="Arial"/>
                <w:b/>
                <w:spacing w:val="-2"/>
                <w:sz w:val="18"/>
                <w:szCs w:val="18"/>
                <w:lang w:val="nl-NL"/>
              </w:rPr>
              <w:t xml:space="preserve">Art. </w:t>
            </w:r>
            <w:r w:rsidR="00454840" w:rsidRPr="006F7165">
              <w:rPr>
                <w:rFonts w:ascii="Arial" w:hAnsi="Arial" w:cs="Arial"/>
                <w:b/>
                <w:spacing w:val="-2"/>
                <w:sz w:val="18"/>
                <w:szCs w:val="18"/>
                <w:lang w:val="nl-NL"/>
              </w:rPr>
              <w:t>25</w:t>
            </w:r>
            <w:r w:rsidRPr="006F7165">
              <w:rPr>
                <w:rFonts w:ascii="Arial" w:hAnsi="Arial" w:cs="Arial"/>
                <w:b/>
                <w:spacing w:val="-2"/>
                <w:sz w:val="18"/>
                <w:szCs w:val="18"/>
                <w:lang w:val="nl-NL"/>
              </w:rPr>
              <w:t>.</w:t>
            </w:r>
            <w:r w:rsidR="00454840" w:rsidRPr="006F7165">
              <w:rPr>
                <w:rFonts w:ascii="Arial" w:hAnsi="Arial" w:cs="Arial"/>
                <w:bCs/>
                <w:spacing w:val="-2"/>
                <w:sz w:val="18"/>
                <w:szCs w:val="18"/>
                <w:lang w:val="nl-NL"/>
              </w:rPr>
              <w:t xml:space="preserve"> </w:t>
            </w:r>
            <w:r w:rsidRPr="006F7165">
              <w:rPr>
                <w:rFonts w:ascii="Arial" w:hAnsi="Arial" w:cs="Arial"/>
                <w:spacing w:val="-2"/>
                <w:sz w:val="18"/>
                <w:szCs w:val="18"/>
                <w:lang w:val="nl-NL"/>
              </w:rPr>
              <w:t xml:space="preserve">De voorzitter van het stembureau wijst de secretaris van dit bureau aan uit de kiezers van de gemeente. </w:t>
            </w:r>
            <w:r w:rsidR="00454840" w:rsidRPr="006F7165">
              <w:rPr>
                <w:rFonts w:ascii="Arial" w:hAnsi="Arial" w:cs="Arial"/>
                <w:spacing w:val="-2"/>
                <w:sz w:val="18"/>
                <w:szCs w:val="18"/>
                <w:lang w:val="nl-NL"/>
              </w:rPr>
              <w:t>De secretaris</w:t>
            </w:r>
            <w:r w:rsidR="00454840" w:rsidRPr="006F7165">
              <w:rPr>
                <w:rFonts w:ascii="Arial" w:eastAsiaTheme="minorHAnsi" w:hAnsi="Arial" w:cs="Arial"/>
                <w:sz w:val="18"/>
                <w:szCs w:val="18"/>
                <w:lang w:val="fr-BE"/>
                <w14:ligatures w14:val="standardContextual"/>
              </w:rPr>
              <w:t xml:space="preserve"> </w:t>
            </w:r>
            <w:r w:rsidRPr="006F7165">
              <w:rPr>
                <w:rFonts w:ascii="Arial" w:hAnsi="Arial" w:cs="Arial"/>
                <w:spacing w:val="-2"/>
                <w:sz w:val="18"/>
                <w:szCs w:val="18"/>
                <w:lang w:val="nl-NL"/>
              </w:rPr>
              <w:t>is niet stemgerechtigd.</w:t>
            </w:r>
          </w:p>
          <w:p w14:paraId="4CCD2062" w14:textId="73DA843D" w:rsidR="00D920E6" w:rsidRPr="006F7165" w:rsidRDefault="00D920E6" w:rsidP="00454840">
            <w:pPr>
              <w:jc w:val="both"/>
              <w:rPr>
                <w:rFonts w:ascii="Arial" w:hAnsi="Arial" w:cs="Arial"/>
                <w:sz w:val="18"/>
                <w:szCs w:val="18"/>
                <w:lang w:val="nl-BE"/>
              </w:rPr>
            </w:pPr>
          </w:p>
        </w:tc>
      </w:tr>
    </w:tbl>
    <w:p w14:paraId="447E4886" w14:textId="0957E0BF" w:rsidR="006E7EEB" w:rsidRPr="006F7165" w:rsidRDefault="006E7EEB" w:rsidP="006E7EEB">
      <w:pPr>
        <w:jc w:val="center"/>
        <w:rPr>
          <w:rFonts w:ascii="Arial" w:hAnsi="Arial" w:cs="Arial"/>
          <w:sz w:val="20"/>
          <w:szCs w:val="20"/>
          <w:lang w:val="nl-BE"/>
        </w:rPr>
      </w:pPr>
      <w:r w:rsidRPr="006F7165">
        <w:rPr>
          <w:rFonts w:ascii="Arial" w:hAnsi="Arial" w:cs="Arial"/>
          <w:sz w:val="20"/>
          <w:szCs w:val="20"/>
          <w:lang w:val="nl-BE"/>
        </w:rPr>
        <w:lastRenderedPageBreak/>
        <w:br w:type="page"/>
      </w:r>
    </w:p>
    <w:p w14:paraId="3D2A93CE" w14:textId="77777777" w:rsidR="006E7EEB" w:rsidRPr="006F7165" w:rsidRDefault="006E7EEB" w:rsidP="006E7EEB">
      <w:pPr>
        <w:pStyle w:val="Kop2"/>
        <w:pBdr>
          <w:top w:val="single" w:sz="4" w:space="1" w:color="auto"/>
        </w:pBdr>
        <w:rPr>
          <w:rFonts w:ascii="Arial" w:hAnsi="Arial" w:cs="Arial"/>
          <w:sz w:val="20"/>
          <w:lang w:val="nl-BE"/>
        </w:rPr>
      </w:pPr>
    </w:p>
    <w:p w14:paraId="25752A04" w14:textId="77777777" w:rsidR="006E7EEB" w:rsidRPr="006F7165" w:rsidRDefault="006E7EEB" w:rsidP="006E7EEB">
      <w:pPr>
        <w:rPr>
          <w:rFonts w:ascii="Arial" w:hAnsi="Arial" w:cs="Arial"/>
          <w:sz w:val="20"/>
          <w:szCs w:val="20"/>
          <w:lang w:val="nl-BE"/>
        </w:rPr>
      </w:pPr>
    </w:p>
    <w:p w14:paraId="1AD9AFAD" w14:textId="77777777" w:rsidR="006E7EEB" w:rsidRPr="006F7165" w:rsidRDefault="006E7EEB" w:rsidP="006E7EEB">
      <w:pPr>
        <w:pStyle w:val="Kop2"/>
        <w:rPr>
          <w:rFonts w:ascii="Arial" w:hAnsi="Arial" w:cs="Arial"/>
          <w:sz w:val="20"/>
          <w:lang w:val="nl-BE"/>
        </w:rPr>
      </w:pPr>
      <w:r w:rsidRPr="006F7165">
        <w:rPr>
          <w:rFonts w:ascii="Arial" w:hAnsi="Arial" w:cs="Arial"/>
          <w:sz w:val="20"/>
          <w:lang w:val="nl-BE"/>
        </w:rPr>
        <w:t xml:space="preserve">ONTVANGSTBEWIJS </w:t>
      </w:r>
      <w:r w:rsidRPr="006F7165">
        <w:rPr>
          <w:rStyle w:val="Voetnootmarkering"/>
          <w:rFonts w:ascii="Arial" w:hAnsi="Arial" w:cs="Arial"/>
          <w:sz w:val="20"/>
          <w:lang w:val="nl-BE"/>
        </w:rPr>
        <w:footnoteReference w:customMarkFollows="1" w:id="2"/>
        <w:t>(*)</w:t>
      </w:r>
    </w:p>
    <w:p w14:paraId="2C35399E" w14:textId="77777777" w:rsidR="006E7EEB" w:rsidRPr="006F7165" w:rsidRDefault="006E7EEB" w:rsidP="006E7EEB">
      <w:pPr>
        <w:jc w:val="both"/>
        <w:rPr>
          <w:rFonts w:ascii="Arial" w:hAnsi="Arial" w:cs="Arial"/>
          <w:spacing w:val="-2"/>
          <w:sz w:val="20"/>
          <w:szCs w:val="20"/>
          <w:lang w:val="nl-BE"/>
        </w:rPr>
      </w:pPr>
    </w:p>
    <w:p w14:paraId="10F03DF7" w14:textId="77777777" w:rsidR="006E7EEB" w:rsidRPr="006F7165" w:rsidRDefault="006E7EEB" w:rsidP="006E7EEB">
      <w:pPr>
        <w:jc w:val="both"/>
        <w:rPr>
          <w:rFonts w:ascii="Arial" w:hAnsi="Arial" w:cs="Arial"/>
          <w:spacing w:val="-2"/>
          <w:sz w:val="20"/>
          <w:szCs w:val="20"/>
          <w:lang w:val="nl-BE"/>
        </w:rPr>
      </w:pPr>
    </w:p>
    <w:p w14:paraId="6B85DEDB" w14:textId="77777777" w:rsidR="006E7EEB" w:rsidRPr="006F7165" w:rsidRDefault="006E7EEB" w:rsidP="006E7EEB">
      <w:pPr>
        <w:jc w:val="both"/>
        <w:rPr>
          <w:rFonts w:ascii="Arial" w:hAnsi="Arial" w:cs="Arial"/>
          <w:b/>
          <w:bCs/>
          <w:spacing w:val="-2"/>
          <w:sz w:val="20"/>
          <w:szCs w:val="20"/>
          <w:lang w:val="nl-BE"/>
        </w:rPr>
      </w:pPr>
      <w:r w:rsidRPr="006F7165">
        <w:rPr>
          <w:rFonts w:ascii="Arial" w:hAnsi="Arial" w:cs="Arial"/>
          <w:b/>
          <w:bCs/>
          <w:spacing w:val="-2"/>
          <w:sz w:val="20"/>
          <w:szCs w:val="20"/>
          <w:lang w:val="nl-BE"/>
        </w:rPr>
        <w:t>GEMEENTE:…………..........................</w:t>
      </w:r>
    </w:p>
    <w:p w14:paraId="09C36542" w14:textId="77777777" w:rsidR="006E7EEB" w:rsidRPr="006F7165" w:rsidRDefault="006E7EEB" w:rsidP="006E7EEB">
      <w:pPr>
        <w:jc w:val="both"/>
        <w:rPr>
          <w:rFonts w:ascii="Arial" w:hAnsi="Arial" w:cs="Arial"/>
          <w:spacing w:val="-2"/>
          <w:sz w:val="20"/>
          <w:szCs w:val="20"/>
          <w:lang w:val="nl-BE"/>
        </w:rPr>
      </w:pPr>
    </w:p>
    <w:p w14:paraId="28104575" w14:textId="77777777" w:rsidR="006E7EEB" w:rsidRPr="006F7165" w:rsidRDefault="006E7EEB" w:rsidP="006E7EEB">
      <w:pPr>
        <w:jc w:val="both"/>
        <w:rPr>
          <w:rFonts w:ascii="Arial" w:hAnsi="Arial" w:cs="Arial"/>
          <w:spacing w:val="-2"/>
          <w:sz w:val="20"/>
          <w:szCs w:val="20"/>
          <w:lang w:val="nl-BE"/>
        </w:rPr>
      </w:pPr>
    </w:p>
    <w:p w14:paraId="134560FD" w14:textId="77777777" w:rsidR="006E7EEB" w:rsidRPr="006F7165" w:rsidRDefault="006E7EEB" w:rsidP="006E7EEB">
      <w:pPr>
        <w:jc w:val="center"/>
        <w:rPr>
          <w:rFonts w:ascii="Arial" w:hAnsi="Arial" w:cs="Arial"/>
          <w:b/>
          <w:spacing w:val="-2"/>
          <w:sz w:val="20"/>
          <w:szCs w:val="20"/>
          <w:lang w:val="nl-BE"/>
        </w:rPr>
      </w:pPr>
      <w:r w:rsidRPr="006F7165">
        <w:rPr>
          <w:rFonts w:ascii="Arial" w:hAnsi="Arial" w:cs="Arial"/>
          <w:b/>
          <w:bCs/>
          <w:spacing w:val="-2"/>
          <w:sz w:val="20"/>
          <w:szCs w:val="20"/>
          <w:lang w:val="nl-BE"/>
        </w:rPr>
        <w:t xml:space="preserve">GEMEENTERAADSVERKIEZINGEN VAN </w:t>
      </w:r>
      <w:r w:rsidRPr="006F7165">
        <w:rPr>
          <w:rStyle w:val="forminvulgrijs"/>
          <w:rFonts w:ascii="Arial" w:hAnsi="Arial" w:cs="Arial"/>
          <w:b/>
          <w:color w:val="auto"/>
          <w:lang w:val="nl-NL"/>
        </w:rPr>
        <w:t>14 OKTOBER 2018</w:t>
      </w:r>
    </w:p>
    <w:p w14:paraId="67A68853" w14:textId="77777777" w:rsidR="006E7EEB" w:rsidRPr="006F7165" w:rsidRDefault="006E7EEB" w:rsidP="006E7EEB">
      <w:pPr>
        <w:rPr>
          <w:rFonts w:ascii="Arial" w:hAnsi="Arial" w:cs="Arial"/>
          <w:spacing w:val="-2"/>
          <w:sz w:val="20"/>
          <w:szCs w:val="20"/>
          <w:lang w:val="nl-BE"/>
        </w:rPr>
      </w:pPr>
    </w:p>
    <w:p w14:paraId="7AC8BDC0" w14:textId="77777777" w:rsidR="006E7EEB" w:rsidRPr="006F7165" w:rsidRDefault="006E7EEB" w:rsidP="006E7EEB">
      <w:pPr>
        <w:jc w:val="both"/>
        <w:rPr>
          <w:rFonts w:ascii="Arial" w:hAnsi="Arial" w:cs="Arial"/>
          <w:spacing w:val="-2"/>
          <w:sz w:val="20"/>
          <w:szCs w:val="20"/>
          <w:lang w:val="nl-BE"/>
        </w:rPr>
      </w:pPr>
      <w:r w:rsidRPr="006F7165">
        <w:rPr>
          <w:rFonts w:ascii="Arial" w:hAnsi="Arial" w:cs="Arial"/>
          <w:spacing w:val="-2"/>
          <w:sz w:val="20"/>
          <w:szCs w:val="20"/>
          <w:lang w:val="nl-BE"/>
        </w:rPr>
        <w:t xml:space="preserve">De ondergetekende, aangewezen als voorzitter van het </w:t>
      </w:r>
      <w:r w:rsidRPr="006F7165">
        <w:rPr>
          <w:rFonts w:ascii="Arial" w:hAnsi="Arial" w:cs="Arial"/>
          <w:b/>
          <w:spacing w:val="-2"/>
          <w:sz w:val="20"/>
          <w:szCs w:val="20"/>
          <w:lang w:val="nl-BE"/>
        </w:rPr>
        <w:t>hoofdbureau</w:t>
      </w:r>
      <w:r w:rsidRPr="006F7165">
        <w:rPr>
          <w:rFonts w:ascii="Arial" w:hAnsi="Arial" w:cs="Arial"/>
          <w:spacing w:val="-2"/>
          <w:sz w:val="20"/>
          <w:szCs w:val="20"/>
          <w:lang w:val="nl-BE"/>
        </w:rPr>
        <w:t xml:space="preserve"> van de gemeente ………………………... ter gelegenheid van de gemeenteraadsverkiezingen van 14 oktober 2018, verklaart de brief van de vrederechter van het kanton, dd. </w:t>
      </w:r>
      <w:r w:rsidRPr="006F7165">
        <w:rPr>
          <w:rStyle w:val="forminvulgrijs"/>
          <w:rFonts w:ascii="Arial" w:hAnsi="Arial" w:cs="Arial"/>
          <w:color w:val="auto"/>
          <w:lang w:val="fr-BE"/>
        </w:rPr>
        <w:fldChar w:fldCharType="begin">
          <w:ffData>
            <w:name w:val=""/>
            <w:enabled/>
            <w:calcOnExit w:val="0"/>
            <w:textInput>
              <w:default w:val="l__l__l"/>
            </w:textInput>
          </w:ffData>
        </w:fldChar>
      </w:r>
      <w:r w:rsidRPr="006F7165">
        <w:rPr>
          <w:rStyle w:val="forminvulgrijs"/>
          <w:rFonts w:ascii="Arial" w:hAnsi="Arial" w:cs="Arial"/>
          <w:color w:val="auto"/>
          <w:lang w:val="nl-NL"/>
        </w:rPr>
        <w:instrText xml:space="preserve"> FORMTEXT </w:instrText>
      </w:r>
      <w:r w:rsidRPr="006F7165">
        <w:rPr>
          <w:rStyle w:val="forminvulgrijs"/>
          <w:rFonts w:ascii="Arial" w:hAnsi="Arial" w:cs="Arial"/>
          <w:color w:val="auto"/>
          <w:lang w:val="fr-BE"/>
        </w:rPr>
      </w:r>
      <w:r w:rsidRPr="006F7165">
        <w:rPr>
          <w:rStyle w:val="forminvulgrijs"/>
          <w:rFonts w:ascii="Arial" w:hAnsi="Arial" w:cs="Arial"/>
          <w:color w:val="auto"/>
          <w:lang w:val="fr-BE"/>
        </w:rPr>
        <w:fldChar w:fldCharType="separate"/>
      </w:r>
      <w:r w:rsidRPr="006F7165">
        <w:rPr>
          <w:rStyle w:val="forminvulgrijs"/>
          <w:rFonts w:ascii="Arial" w:hAnsi="Arial" w:cs="Arial"/>
          <w:noProof/>
          <w:color w:val="auto"/>
          <w:lang w:val="nl-NL"/>
        </w:rPr>
        <w:t>l__l__l</w:t>
      </w:r>
      <w:r w:rsidRPr="006F7165">
        <w:rPr>
          <w:rStyle w:val="forminvulgrijs"/>
          <w:rFonts w:ascii="Arial" w:hAnsi="Arial" w:cs="Arial"/>
          <w:color w:val="auto"/>
          <w:lang w:val="fr-BE"/>
        </w:rPr>
        <w:fldChar w:fldCharType="end"/>
      </w:r>
      <w:r w:rsidRPr="006F7165">
        <w:rPr>
          <w:rStyle w:val="forminvulgrijs"/>
          <w:rFonts w:ascii="Arial" w:hAnsi="Arial" w:cs="Arial"/>
          <w:color w:val="auto"/>
          <w:lang w:val="nl-NL"/>
        </w:rPr>
        <w:t xml:space="preserve"> . </w:t>
      </w:r>
      <w:r w:rsidRPr="006F7165">
        <w:rPr>
          <w:rStyle w:val="forminvulgrijs"/>
          <w:rFonts w:ascii="Arial" w:hAnsi="Arial" w:cs="Arial"/>
          <w:color w:val="auto"/>
          <w:lang w:val="fr-BE"/>
        </w:rPr>
        <w:fldChar w:fldCharType="begin">
          <w:ffData>
            <w:name w:val=""/>
            <w:enabled/>
            <w:calcOnExit w:val="0"/>
            <w:textInput>
              <w:default w:val="l__l__l"/>
            </w:textInput>
          </w:ffData>
        </w:fldChar>
      </w:r>
      <w:r w:rsidRPr="006F7165">
        <w:rPr>
          <w:rStyle w:val="forminvulgrijs"/>
          <w:rFonts w:ascii="Arial" w:hAnsi="Arial" w:cs="Arial"/>
          <w:color w:val="auto"/>
          <w:lang w:val="nl-NL"/>
        </w:rPr>
        <w:instrText xml:space="preserve"> FORMTEXT </w:instrText>
      </w:r>
      <w:r w:rsidRPr="006F7165">
        <w:rPr>
          <w:rStyle w:val="forminvulgrijs"/>
          <w:rFonts w:ascii="Arial" w:hAnsi="Arial" w:cs="Arial"/>
          <w:color w:val="auto"/>
          <w:lang w:val="fr-BE"/>
        </w:rPr>
      </w:r>
      <w:r w:rsidRPr="006F7165">
        <w:rPr>
          <w:rStyle w:val="forminvulgrijs"/>
          <w:rFonts w:ascii="Arial" w:hAnsi="Arial" w:cs="Arial"/>
          <w:color w:val="auto"/>
          <w:lang w:val="fr-BE"/>
        </w:rPr>
        <w:fldChar w:fldCharType="separate"/>
      </w:r>
      <w:r w:rsidRPr="006F7165">
        <w:rPr>
          <w:rStyle w:val="forminvulgrijs"/>
          <w:rFonts w:ascii="Arial" w:hAnsi="Arial" w:cs="Arial"/>
          <w:noProof/>
          <w:color w:val="auto"/>
          <w:lang w:val="nl-NL"/>
        </w:rPr>
        <w:t>l__l__l</w:t>
      </w:r>
      <w:r w:rsidRPr="006F7165">
        <w:rPr>
          <w:rStyle w:val="forminvulgrijs"/>
          <w:rFonts w:ascii="Arial" w:hAnsi="Arial" w:cs="Arial"/>
          <w:color w:val="auto"/>
          <w:lang w:val="fr-BE"/>
        </w:rPr>
        <w:fldChar w:fldCharType="end"/>
      </w:r>
      <w:r w:rsidRPr="006F7165">
        <w:rPr>
          <w:rStyle w:val="forminvulgrijs"/>
          <w:rFonts w:ascii="Arial" w:hAnsi="Arial" w:cs="Arial"/>
          <w:color w:val="auto"/>
          <w:lang w:val="nl-NL"/>
        </w:rPr>
        <w:t xml:space="preserve"> . 20</w:t>
      </w:r>
      <w:r w:rsidRPr="006F7165">
        <w:rPr>
          <w:rStyle w:val="forminvulgrijs"/>
          <w:rFonts w:ascii="Arial" w:hAnsi="Arial" w:cs="Arial"/>
          <w:color w:val="auto"/>
          <w:lang w:val="fr-BE"/>
        </w:rPr>
        <w:fldChar w:fldCharType="begin">
          <w:ffData>
            <w:name w:val=""/>
            <w:enabled/>
            <w:calcOnExit w:val="0"/>
            <w:textInput>
              <w:default w:val="l__l__l"/>
            </w:textInput>
          </w:ffData>
        </w:fldChar>
      </w:r>
      <w:r w:rsidRPr="006F7165">
        <w:rPr>
          <w:rStyle w:val="forminvulgrijs"/>
          <w:rFonts w:ascii="Arial" w:hAnsi="Arial" w:cs="Arial"/>
          <w:color w:val="auto"/>
          <w:lang w:val="nl-NL"/>
        </w:rPr>
        <w:instrText xml:space="preserve"> FORMTEXT </w:instrText>
      </w:r>
      <w:r w:rsidRPr="006F7165">
        <w:rPr>
          <w:rStyle w:val="forminvulgrijs"/>
          <w:rFonts w:ascii="Arial" w:hAnsi="Arial" w:cs="Arial"/>
          <w:color w:val="auto"/>
          <w:lang w:val="fr-BE"/>
        </w:rPr>
      </w:r>
      <w:r w:rsidRPr="006F7165">
        <w:rPr>
          <w:rStyle w:val="forminvulgrijs"/>
          <w:rFonts w:ascii="Arial" w:hAnsi="Arial" w:cs="Arial"/>
          <w:color w:val="auto"/>
          <w:lang w:val="fr-BE"/>
        </w:rPr>
        <w:fldChar w:fldCharType="separate"/>
      </w:r>
      <w:r w:rsidRPr="006F7165">
        <w:rPr>
          <w:rStyle w:val="forminvulgrijs"/>
          <w:rFonts w:ascii="Arial" w:hAnsi="Arial" w:cs="Arial"/>
          <w:noProof/>
          <w:color w:val="auto"/>
          <w:lang w:val="nl-NL"/>
        </w:rPr>
        <w:t>l__l__l</w:t>
      </w:r>
      <w:r w:rsidRPr="006F7165">
        <w:rPr>
          <w:rStyle w:val="forminvulgrijs"/>
          <w:rFonts w:ascii="Arial" w:hAnsi="Arial" w:cs="Arial"/>
          <w:color w:val="auto"/>
          <w:lang w:val="fr-BE"/>
        </w:rPr>
        <w:fldChar w:fldCharType="end"/>
      </w:r>
      <w:r w:rsidRPr="006F7165">
        <w:rPr>
          <w:rFonts w:ascii="Arial" w:hAnsi="Arial" w:cs="Arial"/>
          <w:spacing w:val="-2"/>
          <w:sz w:val="20"/>
          <w:szCs w:val="20"/>
          <w:lang w:val="nl-BE"/>
        </w:rPr>
        <w:t>, ontvangen te hebben waarbij zij/hij met deze aanwijzing in kennis is gesteld.</w:t>
      </w:r>
    </w:p>
    <w:p w14:paraId="02247AA5" w14:textId="77777777" w:rsidR="006E7EEB" w:rsidRPr="006F7165" w:rsidRDefault="006E7EEB" w:rsidP="006E7EEB">
      <w:pPr>
        <w:rPr>
          <w:rFonts w:ascii="Arial" w:hAnsi="Arial" w:cs="Arial"/>
          <w:spacing w:val="-2"/>
          <w:sz w:val="20"/>
          <w:szCs w:val="20"/>
          <w:lang w:val="nl-BE"/>
        </w:rPr>
      </w:pPr>
    </w:p>
    <w:p w14:paraId="4C81C436" w14:textId="77777777" w:rsidR="006E7EEB" w:rsidRPr="006F7165" w:rsidRDefault="006E7EEB" w:rsidP="006E7EEB">
      <w:pPr>
        <w:rPr>
          <w:rFonts w:ascii="Arial" w:hAnsi="Arial" w:cs="Arial"/>
          <w:spacing w:val="-2"/>
          <w:sz w:val="20"/>
          <w:szCs w:val="20"/>
          <w:lang w:val="nl-BE"/>
        </w:rPr>
      </w:pPr>
    </w:p>
    <w:p w14:paraId="29513545" w14:textId="77777777" w:rsidR="006E7EEB" w:rsidRPr="006F7165" w:rsidRDefault="006E7EEB" w:rsidP="006E7EEB">
      <w:pPr>
        <w:jc w:val="both"/>
        <w:rPr>
          <w:rFonts w:ascii="Arial" w:hAnsi="Arial" w:cs="Arial"/>
          <w:sz w:val="20"/>
          <w:szCs w:val="20"/>
          <w:lang w:val="nl-NL"/>
        </w:rPr>
      </w:pPr>
      <w:r w:rsidRPr="006F7165">
        <w:rPr>
          <w:rFonts w:ascii="Arial" w:hAnsi="Arial" w:cs="Arial"/>
          <w:spacing w:val="-2"/>
          <w:sz w:val="20"/>
          <w:szCs w:val="20"/>
          <w:lang w:val="nl-BE"/>
        </w:rPr>
        <w:t xml:space="preserve">Naam : </w:t>
      </w:r>
      <w:r w:rsidRPr="006F7165">
        <w:rPr>
          <w:rFonts w:ascii="Arial" w:hAnsi="Arial" w:cs="Arial"/>
          <w:spacing w:val="-2"/>
          <w:sz w:val="20"/>
          <w:szCs w:val="20"/>
          <w:lang w:val="nl-BE"/>
        </w:rPr>
        <w:tab/>
      </w:r>
      <w:r w:rsidRPr="006F7165">
        <w:rPr>
          <w:rFonts w:ascii="Arial" w:hAnsi="Arial" w:cs="Arial"/>
          <w:spacing w:val="-2"/>
          <w:sz w:val="20"/>
          <w:szCs w:val="20"/>
          <w:lang w:val="nl-BE"/>
        </w:rPr>
        <w:tab/>
      </w:r>
      <w:r w:rsidRPr="006F7165">
        <w:rPr>
          <w:rStyle w:val="forminvulgrijs"/>
          <w:rFonts w:ascii="Arial" w:hAnsi="Arial" w:cs="Arial"/>
          <w:color w:val="auto"/>
          <w:lang w:val="nl-NL"/>
        </w:rPr>
        <w:t>l__l__l__l__l__l__l__l__l__l__l__l__l__l__l__l__l__l__l__l__l__l__l__l__l__l__l__l</w:t>
      </w:r>
    </w:p>
    <w:p w14:paraId="2B7566E4" w14:textId="77777777" w:rsidR="006E7EEB" w:rsidRPr="006F7165" w:rsidRDefault="006E7EEB" w:rsidP="006E7EEB">
      <w:pPr>
        <w:rPr>
          <w:rFonts w:ascii="Arial" w:hAnsi="Arial" w:cs="Arial"/>
          <w:spacing w:val="-2"/>
          <w:sz w:val="20"/>
          <w:szCs w:val="20"/>
          <w:lang w:val="nl-BE"/>
        </w:rPr>
      </w:pPr>
    </w:p>
    <w:p w14:paraId="51F915F7" w14:textId="77777777" w:rsidR="006E7EEB" w:rsidRPr="006F7165" w:rsidRDefault="006E7EEB" w:rsidP="006E7EEB">
      <w:pPr>
        <w:rPr>
          <w:rFonts w:ascii="Arial" w:hAnsi="Arial" w:cs="Arial"/>
          <w:spacing w:val="-2"/>
          <w:sz w:val="20"/>
          <w:szCs w:val="20"/>
          <w:lang w:val="nl-BE"/>
        </w:rPr>
      </w:pPr>
      <w:r w:rsidRPr="006F7165">
        <w:rPr>
          <w:rFonts w:ascii="Arial" w:hAnsi="Arial" w:cs="Arial"/>
          <w:spacing w:val="-2"/>
          <w:sz w:val="20"/>
          <w:szCs w:val="20"/>
          <w:lang w:val="nl-BE"/>
        </w:rPr>
        <w:t>Voornaam:</w:t>
      </w:r>
      <w:r w:rsidRPr="006F7165">
        <w:rPr>
          <w:rFonts w:ascii="Arial" w:hAnsi="Arial" w:cs="Arial"/>
          <w:spacing w:val="-2"/>
          <w:sz w:val="20"/>
          <w:szCs w:val="20"/>
          <w:lang w:val="nl-BE"/>
        </w:rPr>
        <w:tab/>
      </w:r>
      <w:r w:rsidRPr="006F7165">
        <w:rPr>
          <w:rStyle w:val="forminvulgrijs"/>
          <w:rFonts w:ascii="Arial" w:hAnsi="Arial" w:cs="Arial"/>
          <w:color w:val="auto"/>
          <w:lang w:val="nl-NL"/>
        </w:rPr>
        <w:t>l__l__l__l__l__l__l__l__l__l__l__l__l__l__l__l__l__l__l__l__l__l__l__l__l__l__l__l</w:t>
      </w:r>
      <w:r w:rsidRPr="006F7165">
        <w:rPr>
          <w:rFonts w:ascii="Arial" w:hAnsi="Arial" w:cs="Arial"/>
          <w:spacing w:val="-2"/>
          <w:sz w:val="20"/>
          <w:szCs w:val="20"/>
          <w:lang w:val="nl-BE"/>
        </w:rPr>
        <w:t xml:space="preserve"> </w:t>
      </w:r>
    </w:p>
    <w:p w14:paraId="5BCC761A" w14:textId="77777777" w:rsidR="006E7EEB" w:rsidRPr="006F7165" w:rsidRDefault="006E7EEB" w:rsidP="006E7EEB">
      <w:pPr>
        <w:rPr>
          <w:rFonts w:ascii="Arial" w:hAnsi="Arial" w:cs="Arial"/>
          <w:spacing w:val="-2"/>
          <w:sz w:val="20"/>
          <w:szCs w:val="20"/>
          <w:lang w:val="nl-BE"/>
        </w:rPr>
      </w:pPr>
    </w:p>
    <w:p w14:paraId="4DDBA753" w14:textId="77777777" w:rsidR="006E7EEB" w:rsidRPr="006F7165" w:rsidRDefault="006E7EEB" w:rsidP="006E7EEB">
      <w:pPr>
        <w:rPr>
          <w:rFonts w:ascii="Arial" w:hAnsi="Arial" w:cs="Arial"/>
          <w:spacing w:val="-2"/>
          <w:sz w:val="20"/>
          <w:szCs w:val="20"/>
          <w:lang w:val="nl-BE"/>
        </w:rPr>
      </w:pPr>
      <w:r w:rsidRPr="006F7165">
        <w:rPr>
          <w:rFonts w:ascii="Arial" w:hAnsi="Arial" w:cs="Arial"/>
          <w:spacing w:val="-2"/>
          <w:sz w:val="20"/>
          <w:szCs w:val="20"/>
          <w:lang w:val="nl-BE"/>
        </w:rPr>
        <w:t>Adres : ……………………………………………………………………………………………………………</w:t>
      </w:r>
    </w:p>
    <w:p w14:paraId="7EAEF9DC" w14:textId="77777777" w:rsidR="006E7EEB" w:rsidRPr="006F7165" w:rsidRDefault="006E7EEB" w:rsidP="006E7EEB">
      <w:pPr>
        <w:rPr>
          <w:rFonts w:ascii="Arial" w:hAnsi="Arial" w:cs="Arial"/>
          <w:spacing w:val="-2"/>
          <w:sz w:val="20"/>
          <w:szCs w:val="20"/>
          <w:lang w:val="nl-BE"/>
        </w:rPr>
      </w:pPr>
    </w:p>
    <w:p w14:paraId="19B45D8B" w14:textId="77777777" w:rsidR="006E7EEB" w:rsidRPr="006F7165" w:rsidRDefault="006E7EEB" w:rsidP="006E7EEB">
      <w:pPr>
        <w:rPr>
          <w:rFonts w:ascii="Arial" w:hAnsi="Arial" w:cs="Arial"/>
          <w:spacing w:val="-2"/>
          <w:sz w:val="20"/>
          <w:szCs w:val="20"/>
          <w:lang w:val="nl-BE"/>
        </w:rPr>
      </w:pPr>
      <w:r w:rsidRPr="006F7165">
        <w:rPr>
          <w:rFonts w:ascii="Arial" w:hAnsi="Arial" w:cs="Arial"/>
          <w:spacing w:val="-2"/>
          <w:sz w:val="20"/>
          <w:szCs w:val="20"/>
          <w:lang w:val="nl-BE"/>
        </w:rPr>
        <w:t>……………………………………………………………………………………………………………………</w:t>
      </w:r>
    </w:p>
    <w:p w14:paraId="37755146" w14:textId="77777777" w:rsidR="006E7EEB" w:rsidRPr="006F7165" w:rsidRDefault="006E7EEB" w:rsidP="006E7EEB">
      <w:pPr>
        <w:rPr>
          <w:rFonts w:ascii="Arial" w:hAnsi="Arial" w:cs="Arial"/>
          <w:spacing w:val="-2"/>
          <w:sz w:val="20"/>
          <w:szCs w:val="20"/>
          <w:lang w:val="nl-BE"/>
        </w:rPr>
      </w:pPr>
    </w:p>
    <w:p w14:paraId="2ABBB19D" w14:textId="77777777" w:rsidR="006E7EEB" w:rsidRPr="006F7165" w:rsidRDefault="006E7EEB" w:rsidP="006E7EEB">
      <w:pPr>
        <w:rPr>
          <w:rFonts w:ascii="Arial" w:hAnsi="Arial" w:cs="Arial"/>
          <w:spacing w:val="-2"/>
          <w:sz w:val="20"/>
          <w:szCs w:val="20"/>
          <w:lang w:val="nl-BE"/>
        </w:rPr>
      </w:pPr>
      <w:r w:rsidRPr="006F7165">
        <w:rPr>
          <w:rFonts w:ascii="Arial" w:hAnsi="Arial" w:cs="Arial"/>
          <w:spacing w:val="-2"/>
          <w:sz w:val="20"/>
          <w:szCs w:val="20"/>
          <w:lang w:val="nl-BE"/>
        </w:rPr>
        <w:t>…..………………………………………………………………………………………………………………..</w:t>
      </w:r>
    </w:p>
    <w:p w14:paraId="7D999CF0" w14:textId="77777777" w:rsidR="006E7EEB" w:rsidRPr="006F7165" w:rsidRDefault="006E7EEB" w:rsidP="006E7EEB">
      <w:pPr>
        <w:jc w:val="right"/>
        <w:rPr>
          <w:rFonts w:ascii="Arial" w:hAnsi="Arial" w:cs="Arial"/>
          <w:spacing w:val="-2"/>
          <w:sz w:val="20"/>
          <w:szCs w:val="20"/>
          <w:lang w:val="nl-BE"/>
        </w:rPr>
      </w:pPr>
      <w:r w:rsidRPr="006F7165">
        <w:rPr>
          <w:rFonts w:ascii="Arial" w:hAnsi="Arial" w:cs="Arial"/>
          <w:spacing w:val="-2"/>
          <w:sz w:val="20"/>
          <w:szCs w:val="20"/>
          <w:lang w:val="nl-BE"/>
        </w:rPr>
        <w:tab/>
      </w:r>
      <w:r w:rsidRPr="006F7165">
        <w:rPr>
          <w:rFonts w:ascii="Arial" w:hAnsi="Arial" w:cs="Arial"/>
          <w:spacing w:val="-2"/>
          <w:sz w:val="20"/>
          <w:szCs w:val="20"/>
          <w:lang w:val="nl-BE"/>
        </w:rPr>
        <w:tab/>
      </w:r>
      <w:r w:rsidRPr="006F7165">
        <w:rPr>
          <w:rFonts w:ascii="Arial" w:hAnsi="Arial" w:cs="Arial"/>
          <w:spacing w:val="-2"/>
          <w:sz w:val="20"/>
          <w:szCs w:val="20"/>
          <w:lang w:val="nl-BE"/>
        </w:rPr>
        <w:tab/>
      </w:r>
      <w:r w:rsidRPr="006F7165">
        <w:rPr>
          <w:rFonts w:ascii="Arial" w:hAnsi="Arial" w:cs="Arial"/>
          <w:spacing w:val="-2"/>
          <w:sz w:val="20"/>
          <w:szCs w:val="20"/>
          <w:lang w:val="nl-BE"/>
        </w:rPr>
        <w:tab/>
      </w:r>
    </w:p>
    <w:p w14:paraId="09269947" w14:textId="77777777" w:rsidR="006E7EEB" w:rsidRPr="006F7165" w:rsidRDefault="006E7EEB" w:rsidP="006E7EEB">
      <w:pPr>
        <w:rPr>
          <w:rFonts w:ascii="Arial" w:hAnsi="Arial" w:cs="Arial"/>
          <w:spacing w:val="-2"/>
          <w:sz w:val="20"/>
          <w:szCs w:val="20"/>
          <w:lang w:val="nl-BE"/>
        </w:rPr>
      </w:pPr>
    </w:p>
    <w:p w14:paraId="28D2F676" w14:textId="77777777" w:rsidR="006E7EEB" w:rsidRPr="006F7165" w:rsidRDefault="006E7EEB" w:rsidP="006E7EEB">
      <w:pPr>
        <w:rPr>
          <w:rFonts w:ascii="Arial" w:hAnsi="Arial" w:cs="Arial"/>
          <w:spacing w:val="-2"/>
          <w:sz w:val="20"/>
          <w:szCs w:val="20"/>
          <w:lang w:val="nl-BE"/>
        </w:rPr>
      </w:pPr>
      <w:r w:rsidRPr="006F7165">
        <w:rPr>
          <w:rFonts w:ascii="Arial" w:hAnsi="Arial" w:cs="Arial"/>
          <w:spacing w:val="-2"/>
          <w:sz w:val="20"/>
          <w:szCs w:val="20"/>
          <w:lang w:val="nl-BE"/>
        </w:rPr>
        <w:t xml:space="preserve">Gedaan te ………………………………………………………….,  op </w:t>
      </w:r>
      <w:r w:rsidRPr="006F7165">
        <w:rPr>
          <w:rStyle w:val="forminvulgrijs"/>
          <w:rFonts w:ascii="Arial" w:hAnsi="Arial" w:cs="Arial"/>
          <w:color w:val="auto"/>
          <w:lang w:val="fr-BE"/>
        </w:rPr>
        <w:fldChar w:fldCharType="begin">
          <w:ffData>
            <w:name w:val=""/>
            <w:enabled/>
            <w:calcOnExit w:val="0"/>
            <w:textInput>
              <w:default w:val="l__l__l"/>
            </w:textInput>
          </w:ffData>
        </w:fldChar>
      </w:r>
      <w:r w:rsidRPr="006F7165">
        <w:rPr>
          <w:rStyle w:val="forminvulgrijs"/>
          <w:rFonts w:ascii="Arial" w:hAnsi="Arial" w:cs="Arial"/>
          <w:color w:val="auto"/>
          <w:lang w:val="nl-NL"/>
        </w:rPr>
        <w:instrText xml:space="preserve"> FORMTEXT </w:instrText>
      </w:r>
      <w:r w:rsidRPr="006F7165">
        <w:rPr>
          <w:rStyle w:val="forminvulgrijs"/>
          <w:rFonts w:ascii="Arial" w:hAnsi="Arial" w:cs="Arial"/>
          <w:color w:val="auto"/>
          <w:lang w:val="fr-BE"/>
        </w:rPr>
      </w:r>
      <w:r w:rsidRPr="006F7165">
        <w:rPr>
          <w:rStyle w:val="forminvulgrijs"/>
          <w:rFonts w:ascii="Arial" w:hAnsi="Arial" w:cs="Arial"/>
          <w:color w:val="auto"/>
          <w:lang w:val="fr-BE"/>
        </w:rPr>
        <w:fldChar w:fldCharType="separate"/>
      </w:r>
      <w:r w:rsidRPr="006F7165">
        <w:rPr>
          <w:rStyle w:val="forminvulgrijs"/>
          <w:rFonts w:ascii="Arial" w:hAnsi="Arial" w:cs="Arial"/>
          <w:noProof/>
          <w:color w:val="auto"/>
          <w:lang w:val="nl-NL"/>
        </w:rPr>
        <w:t>l__l__l</w:t>
      </w:r>
      <w:r w:rsidRPr="006F7165">
        <w:rPr>
          <w:rStyle w:val="forminvulgrijs"/>
          <w:rFonts w:ascii="Arial" w:hAnsi="Arial" w:cs="Arial"/>
          <w:color w:val="auto"/>
          <w:lang w:val="fr-BE"/>
        </w:rPr>
        <w:fldChar w:fldCharType="end"/>
      </w:r>
      <w:r w:rsidRPr="006F7165">
        <w:rPr>
          <w:rStyle w:val="forminvulgrijs"/>
          <w:rFonts w:ascii="Arial" w:hAnsi="Arial" w:cs="Arial"/>
          <w:color w:val="auto"/>
          <w:lang w:val="nl-NL"/>
        </w:rPr>
        <w:t xml:space="preserve"> . </w:t>
      </w:r>
      <w:r w:rsidRPr="006F7165">
        <w:rPr>
          <w:rStyle w:val="forminvulgrijs"/>
          <w:rFonts w:ascii="Arial" w:hAnsi="Arial" w:cs="Arial"/>
          <w:color w:val="auto"/>
          <w:lang w:val="fr-BE"/>
        </w:rPr>
        <w:fldChar w:fldCharType="begin">
          <w:ffData>
            <w:name w:val=""/>
            <w:enabled/>
            <w:calcOnExit w:val="0"/>
            <w:textInput>
              <w:default w:val="l__l__l"/>
            </w:textInput>
          </w:ffData>
        </w:fldChar>
      </w:r>
      <w:r w:rsidRPr="006F7165">
        <w:rPr>
          <w:rStyle w:val="forminvulgrijs"/>
          <w:rFonts w:ascii="Arial" w:hAnsi="Arial" w:cs="Arial"/>
          <w:color w:val="auto"/>
          <w:lang w:val="nl-NL"/>
        </w:rPr>
        <w:instrText xml:space="preserve"> FORMTEXT </w:instrText>
      </w:r>
      <w:r w:rsidRPr="006F7165">
        <w:rPr>
          <w:rStyle w:val="forminvulgrijs"/>
          <w:rFonts w:ascii="Arial" w:hAnsi="Arial" w:cs="Arial"/>
          <w:color w:val="auto"/>
          <w:lang w:val="fr-BE"/>
        </w:rPr>
      </w:r>
      <w:r w:rsidRPr="006F7165">
        <w:rPr>
          <w:rStyle w:val="forminvulgrijs"/>
          <w:rFonts w:ascii="Arial" w:hAnsi="Arial" w:cs="Arial"/>
          <w:color w:val="auto"/>
          <w:lang w:val="fr-BE"/>
        </w:rPr>
        <w:fldChar w:fldCharType="separate"/>
      </w:r>
      <w:r w:rsidRPr="006F7165">
        <w:rPr>
          <w:rStyle w:val="forminvulgrijs"/>
          <w:rFonts w:ascii="Arial" w:hAnsi="Arial" w:cs="Arial"/>
          <w:noProof/>
          <w:color w:val="auto"/>
          <w:lang w:val="nl-NL"/>
        </w:rPr>
        <w:t>l__l__l</w:t>
      </w:r>
      <w:r w:rsidRPr="006F7165">
        <w:rPr>
          <w:rStyle w:val="forminvulgrijs"/>
          <w:rFonts w:ascii="Arial" w:hAnsi="Arial" w:cs="Arial"/>
          <w:color w:val="auto"/>
          <w:lang w:val="fr-BE"/>
        </w:rPr>
        <w:fldChar w:fldCharType="end"/>
      </w:r>
      <w:r w:rsidRPr="006F7165">
        <w:rPr>
          <w:rStyle w:val="forminvulgrijs"/>
          <w:rFonts w:ascii="Arial" w:hAnsi="Arial" w:cs="Arial"/>
          <w:color w:val="auto"/>
          <w:lang w:val="nl-NL"/>
        </w:rPr>
        <w:t xml:space="preserve"> . 20</w:t>
      </w:r>
      <w:r w:rsidRPr="006F7165">
        <w:rPr>
          <w:rStyle w:val="forminvulgrijs"/>
          <w:rFonts w:ascii="Arial" w:hAnsi="Arial" w:cs="Arial"/>
          <w:color w:val="auto"/>
          <w:lang w:val="fr-BE"/>
        </w:rPr>
        <w:fldChar w:fldCharType="begin">
          <w:ffData>
            <w:name w:val=""/>
            <w:enabled/>
            <w:calcOnExit w:val="0"/>
            <w:textInput>
              <w:default w:val="l__l__l"/>
            </w:textInput>
          </w:ffData>
        </w:fldChar>
      </w:r>
      <w:r w:rsidRPr="006F7165">
        <w:rPr>
          <w:rStyle w:val="forminvulgrijs"/>
          <w:rFonts w:ascii="Arial" w:hAnsi="Arial" w:cs="Arial"/>
          <w:color w:val="auto"/>
          <w:lang w:val="nl-NL"/>
        </w:rPr>
        <w:instrText xml:space="preserve"> FORMTEXT </w:instrText>
      </w:r>
      <w:r w:rsidRPr="006F7165">
        <w:rPr>
          <w:rStyle w:val="forminvulgrijs"/>
          <w:rFonts w:ascii="Arial" w:hAnsi="Arial" w:cs="Arial"/>
          <w:color w:val="auto"/>
          <w:lang w:val="fr-BE"/>
        </w:rPr>
      </w:r>
      <w:r w:rsidRPr="006F7165">
        <w:rPr>
          <w:rStyle w:val="forminvulgrijs"/>
          <w:rFonts w:ascii="Arial" w:hAnsi="Arial" w:cs="Arial"/>
          <w:color w:val="auto"/>
          <w:lang w:val="fr-BE"/>
        </w:rPr>
        <w:fldChar w:fldCharType="separate"/>
      </w:r>
      <w:r w:rsidRPr="006F7165">
        <w:rPr>
          <w:rStyle w:val="forminvulgrijs"/>
          <w:rFonts w:ascii="Arial" w:hAnsi="Arial" w:cs="Arial"/>
          <w:noProof/>
          <w:color w:val="auto"/>
          <w:lang w:val="nl-NL"/>
        </w:rPr>
        <w:t>l__l__l</w:t>
      </w:r>
      <w:r w:rsidRPr="006F7165">
        <w:rPr>
          <w:rStyle w:val="forminvulgrijs"/>
          <w:rFonts w:ascii="Arial" w:hAnsi="Arial" w:cs="Arial"/>
          <w:color w:val="auto"/>
          <w:lang w:val="fr-BE"/>
        </w:rPr>
        <w:fldChar w:fldCharType="end"/>
      </w:r>
    </w:p>
    <w:p w14:paraId="4045D326" w14:textId="5A3BCF26" w:rsidR="006E7EEB" w:rsidRPr="006F7165" w:rsidRDefault="006E7EEB" w:rsidP="006E7EEB">
      <w:pPr>
        <w:jc w:val="center"/>
        <w:rPr>
          <w:rFonts w:ascii="Arial" w:hAnsi="Arial" w:cs="Arial"/>
          <w:spacing w:val="-2"/>
          <w:sz w:val="20"/>
          <w:szCs w:val="20"/>
          <w:lang w:val="nl-BE"/>
        </w:rPr>
      </w:pPr>
      <w:r w:rsidRPr="006F7165">
        <w:rPr>
          <w:rFonts w:ascii="Arial" w:hAnsi="Arial" w:cs="Arial"/>
          <w:noProof/>
          <w:spacing w:val="-2"/>
          <w:sz w:val="20"/>
          <w:szCs w:val="20"/>
          <w:lang w:val="fr-FR" w:eastAsia="fr-FR"/>
        </w:rPr>
        <mc:AlternateContent>
          <mc:Choice Requires="wps">
            <w:drawing>
              <wp:anchor distT="0" distB="0" distL="114300" distR="114300" simplePos="0" relativeHeight="251662336" behindDoc="0" locked="0" layoutInCell="1" allowOverlap="1" wp14:anchorId="1CE45703" wp14:editId="022ED8B2">
                <wp:simplePos x="0" y="0"/>
                <wp:positionH relativeFrom="column">
                  <wp:posOffset>1143000</wp:posOffset>
                </wp:positionH>
                <wp:positionV relativeFrom="paragraph">
                  <wp:posOffset>154940</wp:posOffset>
                </wp:positionV>
                <wp:extent cx="1714500" cy="800100"/>
                <wp:effectExtent l="5715" t="9525" r="13335" b="9525"/>
                <wp:wrapNone/>
                <wp:docPr id="21225944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CE1D8" id="Rectangle 1" o:spid="_x0000_s1026" style="position:absolute;margin-left:90pt;margin-top:12.2pt;width:13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"/>
            </w:pict>
          </mc:Fallback>
        </mc:AlternateContent>
      </w:r>
      <w:r w:rsidRPr="006F7165">
        <w:rPr>
          <w:rFonts w:ascii="Arial" w:hAnsi="Arial" w:cs="Arial"/>
          <w:spacing w:val="-2"/>
          <w:sz w:val="20"/>
          <w:szCs w:val="20"/>
          <w:lang w:val="nl-BE"/>
        </w:rPr>
        <w:tab/>
      </w:r>
      <w:r w:rsidRPr="006F7165">
        <w:rPr>
          <w:rFonts w:ascii="Arial" w:hAnsi="Arial" w:cs="Arial"/>
          <w:spacing w:val="-2"/>
          <w:sz w:val="20"/>
          <w:szCs w:val="20"/>
          <w:lang w:val="nl-BE"/>
        </w:rPr>
        <w:tab/>
      </w:r>
      <w:r w:rsidRPr="006F7165">
        <w:rPr>
          <w:rFonts w:ascii="Arial" w:hAnsi="Arial" w:cs="Arial"/>
          <w:spacing w:val="-2"/>
          <w:sz w:val="20"/>
          <w:szCs w:val="20"/>
          <w:lang w:val="nl-BE"/>
        </w:rPr>
        <w:tab/>
      </w:r>
    </w:p>
    <w:p w14:paraId="51C2412E" w14:textId="77777777" w:rsidR="006E7EEB" w:rsidRPr="006E7EEB" w:rsidRDefault="006E7EEB" w:rsidP="006E7EEB">
      <w:pPr>
        <w:rPr>
          <w:rFonts w:ascii="Arial" w:hAnsi="Arial" w:cs="Arial"/>
          <w:spacing w:val="-2"/>
          <w:sz w:val="20"/>
          <w:szCs w:val="20"/>
          <w:lang w:val="nl-BE"/>
        </w:rPr>
      </w:pPr>
      <w:r w:rsidRPr="006F7165">
        <w:rPr>
          <w:rFonts w:ascii="Arial" w:hAnsi="Arial" w:cs="Arial"/>
          <w:spacing w:val="-2"/>
          <w:sz w:val="20"/>
          <w:szCs w:val="20"/>
          <w:lang w:val="nl-BE"/>
        </w:rPr>
        <w:t>Handtekening,</w:t>
      </w:r>
    </w:p>
    <w:p w14:paraId="244B5C87" w14:textId="77777777" w:rsidR="006E7EEB" w:rsidRPr="006E7EEB" w:rsidRDefault="006E7EEB" w:rsidP="006E7EEB">
      <w:pPr>
        <w:pBdr>
          <w:bottom w:val="single" w:sz="4" w:space="1" w:color="auto"/>
        </w:pBdr>
        <w:rPr>
          <w:rFonts w:ascii="Arial" w:hAnsi="Arial" w:cs="Arial"/>
          <w:sz w:val="20"/>
          <w:szCs w:val="20"/>
          <w:lang w:val="nl-BE"/>
        </w:rPr>
      </w:pPr>
    </w:p>
    <w:p w14:paraId="7A296036" w14:textId="77777777" w:rsidR="006E7EEB" w:rsidRPr="006E7EEB" w:rsidRDefault="006E7EEB" w:rsidP="006E7EEB">
      <w:pPr>
        <w:pBdr>
          <w:bottom w:val="single" w:sz="4" w:space="1" w:color="auto"/>
        </w:pBdr>
        <w:rPr>
          <w:rFonts w:ascii="Arial" w:hAnsi="Arial" w:cs="Arial"/>
          <w:sz w:val="20"/>
          <w:szCs w:val="20"/>
          <w:lang w:val="nl-BE"/>
        </w:rPr>
      </w:pPr>
    </w:p>
    <w:p w14:paraId="205CE829" w14:textId="77777777" w:rsidR="006E7EEB" w:rsidRPr="006E7EEB" w:rsidRDefault="006E7EEB" w:rsidP="006E7EEB">
      <w:pPr>
        <w:pBdr>
          <w:bottom w:val="single" w:sz="4" w:space="1" w:color="auto"/>
        </w:pBdr>
        <w:rPr>
          <w:rFonts w:ascii="Arial" w:hAnsi="Arial" w:cs="Arial"/>
          <w:sz w:val="20"/>
          <w:szCs w:val="20"/>
          <w:lang w:val="nl-BE"/>
        </w:rPr>
      </w:pPr>
    </w:p>
    <w:p w14:paraId="27434024" w14:textId="77777777" w:rsidR="006E7EEB" w:rsidRPr="006E7EEB" w:rsidRDefault="006E7EEB" w:rsidP="006E7EEB">
      <w:pPr>
        <w:pBdr>
          <w:bottom w:val="single" w:sz="4" w:space="1" w:color="auto"/>
        </w:pBdr>
        <w:rPr>
          <w:rFonts w:ascii="Arial" w:hAnsi="Arial" w:cs="Arial"/>
          <w:sz w:val="20"/>
          <w:szCs w:val="20"/>
          <w:lang w:val="nl-BE"/>
        </w:rPr>
      </w:pPr>
    </w:p>
    <w:p w14:paraId="5A007759" w14:textId="77777777" w:rsidR="006E7EEB" w:rsidRPr="006E7EEB" w:rsidRDefault="006E7EEB" w:rsidP="006E7EEB">
      <w:pPr>
        <w:pBdr>
          <w:bottom w:val="single" w:sz="4" w:space="1" w:color="auto"/>
        </w:pBdr>
        <w:rPr>
          <w:rFonts w:ascii="Arial" w:hAnsi="Arial" w:cs="Arial"/>
          <w:sz w:val="20"/>
          <w:szCs w:val="20"/>
          <w:lang w:val="nl-BE"/>
        </w:rPr>
      </w:pPr>
    </w:p>
    <w:p w14:paraId="5EEF7C1A" w14:textId="77777777" w:rsidR="006E7EEB" w:rsidRPr="006E7EEB" w:rsidRDefault="006E7EEB" w:rsidP="006E7EEB">
      <w:pPr>
        <w:pBdr>
          <w:bottom w:val="single" w:sz="4" w:space="1" w:color="auto"/>
        </w:pBdr>
        <w:rPr>
          <w:rFonts w:ascii="Arial" w:hAnsi="Arial" w:cs="Arial"/>
          <w:sz w:val="20"/>
          <w:szCs w:val="20"/>
          <w:lang w:val="nl-BE"/>
        </w:rPr>
      </w:pPr>
    </w:p>
    <w:p w14:paraId="7E453487" w14:textId="77777777" w:rsidR="00A215E0" w:rsidRPr="006E7EEB" w:rsidRDefault="00A215E0"/>
    <w:sectPr w:rsidR="00A215E0" w:rsidRPr="006E7EEB" w:rsidSect="00844E3E">
      <w:footerReference w:type="default" r:id="rId9"/>
      <w:pgSz w:w="11906" w:h="16838" w:code="9"/>
      <w:pgMar w:top="1202" w:right="1134" w:bottom="1202" w:left="1134" w:header="432" w:footer="284"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6FEF" w14:textId="77777777" w:rsidR="00844E3E" w:rsidRDefault="00844E3E" w:rsidP="006E7EEB">
      <w:r>
        <w:separator/>
      </w:r>
    </w:p>
  </w:endnote>
  <w:endnote w:type="continuationSeparator" w:id="0">
    <w:p w14:paraId="6B3AC485" w14:textId="77777777" w:rsidR="00844E3E" w:rsidRDefault="00844E3E" w:rsidP="006E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C4E7" w14:textId="59700E57" w:rsidR="006B43E8" w:rsidRPr="009C6D02" w:rsidRDefault="006B43E8">
    <w:pPr>
      <w:pStyle w:val="Voettekst"/>
      <w:jc w:val="right"/>
      <w:rPr>
        <w:rFonts w:ascii="Arial" w:hAnsi="Arial" w:cs="Arial"/>
        <w:sz w:val="20"/>
        <w:szCs w:val="20"/>
        <w:lang w:val="nl-NL"/>
      </w:rPr>
    </w:pPr>
    <w:r w:rsidRPr="009C6D02">
      <w:rPr>
        <w:rFonts w:ascii="Arial" w:hAnsi="Arial" w:cs="Arial"/>
        <w:sz w:val="20"/>
        <w:szCs w:val="20"/>
        <w:lang w:val="nl-NL"/>
      </w:rPr>
      <w:t xml:space="preserve">Formulier B1, bladzijde </w:t>
    </w:r>
    <w:r w:rsidRPr="009C6D02">
      <w:rPr>
        <w:rStyle w:val="Paginanummer"/>
        <w:rFonts w:ascii="Arial" w:hAnsi="Arial" w:cs="Arial"/>
        <w:sz w:val="20"/>
        <w:szCs w:val="20"/>
      </w:rPr>
      <w:fldChar w:fldCharType="begin"/>
    </w:r>
    <w:r w:rsidRPr="009C6D02">
      <w:rPr>
        <w:rStyle w:val="Paginanummer"/>
        <w:rFonts w:ascii="Arial" w:hAnsi="Arial" w:cs="Arial"/>
        <w:sz w:val="20"/>
        <w:szCs w:val="20"/>
        <w:lang w:val="nl-NL"/>
      </w:rPr>
      <w:instrText xml:space="preserve"> PAGE </w:instrText>
    </w:r>
    <w:r w:rsidRPr="009C6D02">
      <w:rPr>
        <w:rStyle w:val="Paginanummer"/>
        <w:rFonts w:ascii="Arial" w:hAnsi="Arial" w:cs="Arial"/>
        <w:sz w:val="20"/>
        <w:szCs w:val="20"/>
      </w:rPr>
      <w:fldChar w:fldCharType="separate"/>
    </w:r>
    <w:r>
      <w:rPr>
        <w:rStyle w:val="Paginanummer"/>
        <w:rFonts w:ascii="Arial" w:hAnsi="Arial" w:cs="Arial"/>
        <w:noProof/>
        <w:sz w:val="20"/>
        <w:szCs w:val="20"/>
        <w:lang w:val="nl-NL"/>
      </w:rPr>
      <w:t>4</w:t>
    </w:r>
    <w:r w:rsidRPr="009C6D02">
      <w:rPr>
        <w:rStyle w:val="Paginanummer"/>
        <w:rFonts w:ascii="Arial" w:hAnsi="Arial" w:cs="Arial"/>
        <w:sz w:val="20"/>
        <w:szCs w:val="20"/>
      </w:rPr>
      <w:fldChar w:fldCharType="end"/>
    </w:r>
    <w:r w:rsidRPr="009C6D02">
      <w:rPr>
        <w:rStyle w:val="Paginanummer"/>
        <w:rFonts w:ascii="Arial" w:hAnsi="Arial" w:cs="Arial"/>
        <w:sz w:val="20"/>
        <w:szCs w:val="20"/>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B80B" w14:textId="77777777" w:rsidR="00844E3E" w:rsidRDefault="00844E3E" w:rsidP="006E7EEB">
      <w:r>
        <w:separator/>
      </w:r>
    </w:p>
  </w:footnote>
  <w:footnote w:type="continuationSeparator" w:id="0">
    <w:p w14:paraId="7DD6D38D" w14:textId="77777777" w:rsidR="00844E3E" w:rsidRDefault="00844E3E" w:rsidP="006E7EEB">
      <w:r>
        <w:continuationSeparator/>
      </w:r>
    </w:p>
  </w:footnote>
  <w:footnote w:id="1">
    <w:p w14:paraId="2478EB6E" w14:textId="77777777" w:rsidR="006E7EEB" w:rsidRDefault="006E7EEB" w:rsidP="006E7EEB">
      <w:pPr>
        <w:pStyle w:val="Voetnoottekst"/>
        <w:jc w:val="both"/>
        <w:rPr>
          <w:rFonts w:ascii="Arial" w:hAnsi="Arial" w:cs="Arial"/>
          <w:spacing w:val="-2"/>
          <w:sz w:val="16"/>
          <w:szCs w:val="16"/>
          <w:lang w:val="nl-BE"/>
        </w:rPr>
      </w:pPr>
      <w:r w:rsidRPr="00F12B36">
        <w:rPr>
          <w:rStyle w:val="Voetnootmarkering"/>
          <w:rFonts w:ascii="Arial" w:hAnsi="Arial" w:cs="Arial"/>
          <w:sz w:val="16"/>
          <w:szCs w:val="16"/>
          <w:lang w:val="nl-BE"/>
        </w:rPr>
        <w:t>(*)</w:t>
      </w:r>
      <w:r w:rsidRPr="00F12B36">
        <w:rPr>
          <w:rFonts w:ascii="Arial" w:hAnsi="Arial" w:cs="Arial"/>
          <w:sz w:val="16"/>
          <w:szCs w:val="16"/>
          <w:lang w:val="nl-BE"/>
        </w:rPr>
        <w:t xml:space="preserve"> </w:t>
      </w:r>
      <w:r w:rsidRPr="00F12B36">
        <w:rPr>
          <w:rFonts w:ascii="Arial" w:hAnsi="Arial" w:cs="Arial"/>
          <w:spacing w:val="-2"/>
          <w:sz w:val="16"/>
          <w:szCs w:val="16"/>
          <w:lang w:val="nl-BE"/>
        </w:rPr>
        <w:t>De briefwisseling van de voorzitters hetzij met mekaar, hetzij met de vrederechter of met de bijzitters, plaatsvervangende bijzitters en secretarissen van de stembureaus, wordt portvrij verzonden.  De vermelding ‘</w:t>
      </w:r>
      <w:r w:rsidRPr="00F12B36">
        <w:rPr>
          <w:rFonts w:ascii="Arial" w:hAnsi="Arial" w:cs="Arial"/>
          <w:b/>
          <w:spacing w:val="-2"/>
          <w:sz w:val="16"/>
          <w:szCs w:val="16"/>
          <w:lang w:val="nl-BE"/>
        </w:rPr>
        <w:t>Kieswet’</w:t>
      </w:r>
      <w:r w:rsidRPr="00F12B36">
        <w:rPr>
          <w:rFonts w:ascii="Arial" w:hAnsi="Arial" w:cs="Arial"/>
          <w:spacing w:val="-2"/>
          <w:sz w:val="16"/>
          <w:szCs w:val="16"/>
          <w:lang w:val="nl-BE"/>
        </w:rPr>
        <w:t xml:space="preserve"> dient boven aan de adreszijde aangebracht.  Het adres moet bovendien de hoedanigheid van de geadresseerde en van de afzender vermelden en door laatstgenoemde ondertekend zijn.</w:t>
      </w:r>
    </w:p>
    <w:p w14:paraId="13BA5222" w14:textId="3436B5DF" w:rsidR="004E3127" w:rsidRDefault="004E3127" w:rsidP="006E7EEB">
      <w:pPr>
        <w:pStyle w:val="Voetnoottekst"/>
        <w:jc w:val="both"/>
        <w:rPr>
          <w:rFonts w:ascii="Arial" w:hAnsi="Arial" w:cs="Arial"/>
          <w:spacing w:val="-2"/>
          <w:sz w:val="16"/>
          <w:szCs w:val="16"/>
          <w:lang w:val="nl-BE"/>
        </w:rPr>
      </w:pPr>
      <w:r>
        <w:rPr>
          <w:rFonts w:ascii="Arial" w:hAnsi="Arial" w:cs="Arial"/>
          <w:spacing w:val="-2"/>
          <w:sz w:val="16"/>
          <w:szCs w:val="16"/>
          <w:lang w:val="nl-BE"/>
        </w:rPr>
        <w:t>(**) Naam en voornamen invullen</w:t>
      </w:r>
    </w:p>
    <w:p w14:paraId="4DECA9B6" w14:textId="77777777" w:rsidR="006E7EEB" w:rsidRPr="00F12B36" w:rsidRDefault="006E7EEB" w:rsidP="006E7EEB">
      <w:pPr>
        <w:pStyle w:val="Voetnoottekst"/>
        <w:jc w:val="both"/>
        <w:rPr>
          <w:rFonts w:ascii="Arial" w:hAnsi="Arial" w:cs="Arial"/>
          <w:sz w:val="16"/>
          <w:szCs w:val="16"/>
          <w:lang w:val="nl-BE"/>
        </w:rPr>
      </w:pPr>
    </w:p>
  </w:footnote>
  <w:footnote w:id="2">
    <w:p w14:paraId="0B37814A" w14:textId="0AE9E333" w:rsidR="006E7EEB" w:rsidRDefault="006E7EEB" w:rsidP="006E7EEB">
      <w:pPr>
        <w:jc w:val="both"/>
        <w:rPr>
          <w:rFonts w:ascii="Arial" w:hAnsi="Arial" w:cs="Arial"/>
          <w:spacing w:val="-2"/>
          <w:sz w:val="16"/>
          <w:szCs w:val="16"/>
          <w:lang w:val="nl-BE"/>
        </w:rPr>
      </w:pPr>
      <w:r w:rsidRPr="001C0763">
        <w:rPr>
          <w:rStyle w:val="Voetnootmarkering"/>
          <w:rFonts w:ascii="Arial" w:hAnsi="Arial" w:cs="Arial"/>
          <w:sz w:val="16"/>
          <w:szCs w:val="16"/>
          <w:lang w:val="nl-BE"/>
        </w:rPr>
        <w:t>(*)</w:t>
      </w:r>
      <w:r>
        <w:rPr>
          <w:rFonts w:ascii="Arial" w:hAnsi="Arial" w:cs="Arial"/>
          <w:sz w:val="16"/>
          <w:szCs w:val="16"/>
          <w:lang w:val="nl-BE"/>
        </w:rPr>
        <w:t>T</w:t>
      </w:r>
      <w:r w:rsidRPr="001C0763">
        <w:rPr>
          <w:rFonts w:ascii="Arial" w:hAnsi="Arial" w:cs="Arial"/>
          <w:spacing w:val="-2"/>
          <w:sz w:val="16"/>
          <w:szCs w:val="16"/>
          <w:lang w:val="nl-BE"/>
        </w:rPr>
        <w:t>erugsturen naar</w:t>
      </w:r>
      <w:r w:rsidR="006F7165">
        <w:rPr>
          <w:rFonts w:ascii="Arial" w:hAnsi="Arial" w:cs="Arial"/>
          <w:spacing w:val="-2"/>
          <w:sz w:val="16"/>
          <w:szCs w:val="16"/>
          <w:lang w:val="nl-BE"/>
        </w:rPr>
        <w:t xml:space="preserve"> </w:t>
      </w:r>
      <w:r w:rsidR="0044207A">
        <w:rPr>
          <w:rFonts w:ascii="Arial" w:hAnsi="Arial" w:cs="Arial"/>
          <w:spacing w:val="-2"/>
          <w:sz w:val="16"/>
          <w:szCs w:val="16"/>
          <w:lang w:val="nl-BE"/>
        </w:rPr>
        <w:t>(naam, voornamen)</w:t>
      </w:r>
      <w:r w:rsidRPr="001C0763">
        <w:rPr>
          <w:rFonts w:ascii="Arial" w:hAnsi="Arial" w:cs="Arial"/>
          <w:spacing w:val="-2"/>
          <w:sz w:val="16"/>
          <w:szCs w:val="16"/>
          <w:lang w:val="nl-BE"/>
        </w:rPr>
        <w:t xml:space="preserve"> </w:t>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sidRPr="001C0763">
        <w:rPr>
          <w:rFonts w:ascii="Arial" w:hAnsi="Arial" w:cs="Arial"/>
          <w:spacing w:val="-2"/>
          <w:sz w:val="16"/>
          <w:szCs w:val="16"/>
          <w:lang w:val="nl-BE"/>
        </w:rPr>
        <w:t xml:space="preserve">, </w:t>
      </w:r>
    </w:p>
    <w:p w14:paraId="6B67A303" w14:textId="77777777" w:rsidR="006E7EEB" w:rsidRDefault="006E7EEB" w:rsidP="006E7EEB">
      <w:pPr>
        <w:jc w:val="both"/>
        <w:rPr>
          <w:rFonts w:ascii="Arial" w:hAnsi="Arial" w:cs="Arial"/>
          <w:spacing w:val="-2"/>
          <w:sz w:val="16"/>
          <w:szCs w:val="16"/>
          <w:lang w:val="nl-BE"/>
        </w:rPr>
      </w:pPr>
      <w:r w:rsidRPr="001C0763">
        <w:rPr>
          <w:rFonts w:ascii="Arial" w:hAnsi="Arial" w:cs="Arial"/>
          <w:spacing w:val="-2"/>
          <w:sz w:val="16"/>
          <w:szCs w:val="16"/>
          <w:lang w:val="nl-BE"/>
        </w:rPr>
        <w:t xml:space="preserve">vrederechter van het kanton   </w:t>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sidRPr="001C0763">
        <w:rPr>
          <w:rFonts w:ascii="Arial" w:hAnsi="Arial" w:cs="Arial"/>
          <w:spacing w:val="-2"/>
          <w:sz w:val="16"/>
          <w:szCs w:val="16"/>
          <w:lang w:val="nl-BE"/>
        </w:rPr>
        <w:t xml:space="preserve">, </w:t>
      </w:r>
    </w:p>
    <w:p w14:paraId="01E58D99" w14:textId="77777777" w:rsidR="006E7EEB" w:rsidRPr="001C0763" w:rsidRDefault="006E7EEB" w:rsidP="006E7EEB">
      <w:pPr>
        <w:jc w:val="both"/>
        <w:rPr>
          <w:rFonts w:ascii="Arial" w:hAnsi="Arial" w:cs="Arial"/>
          <w:spacing w:val="-2"/>
          <w:sz w:val="16"/>
          <w:szCs w:val="16"/>
          <w:lang w:val="nl-BE"/>
        </w:rPr>
      </w:pP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sidRPr="001C0763">
        <w:rPr>
          <w:rFonts w:ascii="Arial" w:hAnsi="Arial" w:cs="Arial"/>
          <w:spacing w:val="-2"/>
          <w:sz w:val="16"/>
          <w:szCs w:val="16"/>
          <w:lang w:val="nl-BE"/>
        </w:rPr>
        <w:t xml:space="preserve">straat, </w:t>
      </w:r>
      <w:proofErr w:type="spellStart"/>
      <w:r w:rsidRPr="001C0763">
        <w:rPr>
          <w:rFonts w:ascii="Arial" w:hAnsi="Arial" w:cs="Arial"/>
          <w:spacing w:val="-2"/>
          <w:sz w:val="16"/>
          <w:szCs w:val="16"/>
          <w:lang w:val="nl-BE"/>
        </w:rPr>
        <w:t>nr</w:t>
      </w:r>
      <w:proofErr w:type="spellEnd"/>
      <w:r>
        <w:rPr>
          <w:rFonts w:ascii="Arial" w:hAnsi="Arial" w:cs="Arial"/>
          <w:spacing w:val="-2"/>
          <w:sz w:val="16"/>
          <w:szCs w:val="16"/>
          <w:lang w:val="nl-BE"/>
        </w:rPr>
        <w:t xml:space="preserve"> </w:t>
      </w:r>
      <w:r>
        <w:rPr>
          <w:rFonts w:ascii="Arial" w:hAnsi="Arial" w:cs="Arial"/>
          <w:spacing w:val="-2"/>
          <w:sz w:val="16"/>
          <w:szCs w:val="16"/>
          <w:u w:val="dotted"/>
          <w:lang w:val="nl-BE"/>
        </w:rPr>
        <w:tab/>
      </w:r>
      <w:r>
        <w:rPr>
          <w:rFonts w:ascii="Arial" w:hAnsi="Arial" w:cs="Arial"/>
          <w:spacing w:val="-2"/>
          <w:sz w:val="16"/>
          <w:szCs w:val="16"/>
          <w:u w:val="dotted"/>
          <w:lang w:val="nl-BE"/>
        </w:rPr>
        <w:tab/>
      </w:r>
      <w:r w:rsidRPr="001C0763">
        <w:rPr>
          <w:rFonts w:ascii="Arial" w:hAnsi="Arial" w:cs="Arial"/>
          <w:spacing w:val="-2"/>
          <w:sz w:val="16"/>
          <w:szCs w:val="16"/>
          <w:lang w:val="nl-BE"/>
        </w:rPr>
        <w:t>, te</w:t>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Pr>
          <w:rFonts w:ascii="Arial" w:hAnsi="Arial" w:cs="Arial"/>
          <w:spacing w:val="-2"/>
          <w:sz w:val="16"/>
          <w:szCs w:val="16"/>
          <w:u w:val="dotted"/>
          <w:lang w:val="nl-BE"/>
        </w:rPr>
        <w:tab/>
      </w:r>
      <w:r w:rsidRPr="001C0763">
        <w:rPr>
          <w:rFonts w:ascii="Arial" w:hAnsi="Arial" w:cs="Arial"/>
          <w:spacing w:val="-2"/>
          <w:sz w:val="16"/>
          <w:szCs w:val="16"/>
          <w:lang w:val="nl-BE"/>
        </w:rPr>
        <w:t>.</w:t>
      </w:r>
    </w:p>
    <w:p w14:paraId="5E75E273" w14:textId="77777777" w:rsidR="006E7EEB" w:rsidRDefault="006E7EEB" w:rsidP="006E7EEB">
      <w:pPr>
        <w:pStyle w:val="Voetnoottekst"/>
        <w:rPr>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C1820"/>
    <w:multiLevelType w:val="hybridMultilevel"/>
    <w:tmpl w:val="3E16398E"/>
    <w:lvl w:ilvl="0" w:tplc="470876DC">
      <w:start w:val="1"/>
      <w:numFmt w:val="bullet"/>
      <w:lvlText w:val="-"/>
      <w:lvlJc w:val="left"/>
      <w:pPr>
        <w:ind w:left="1080" w:hanging="360"/>
      </w:pPr>
      <w:rPr>
        <w:rFonts w:ascii="Arial" w:eastAsia="Times New Roman"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151580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EB"/>
    <w:rsid w:val="000254D2"/>
    <w:rsid w:val="00040B30"/>
    <w:rsid w:val="000547F7"/>
    <w:rsid w:val="000F0787"/>
    <w:rsid w:val="001E263D"/>
    <w:rsid w:val="001E465A"/>
    <w:rsid w:val="0028078E"/>
    <w:rsid w:val="002C43DD"/>
    <w:rsid w:val="00320DE9"/>
    <w:rsid w:val="003A12D7"/>
    <w:rsid w:val="003B1874"/>
    <w:rsid w:val="0044207A"/>
    <w:rsid w:val="00454840"/>
    <w:rsid w:val="00457F21"/>
    <w:rsid w:val="004E3127"/>
    <w:rsid w:val="005A13E3"/>
    <w:rsid w:val="006708D1"/>
    <w:rsid w:val="006B43E8"/>
    <w:rsid w:val="006E7EEB"/>
    <w:rsid w:val="006F7165"/>
    <w:rsid w:val="00710B4C"/>
    <w:rsid w:val="00844E3E"/>
    <w:rsid w:val="00913121"/>
    <w:rsid w:val="009654FA"/>
    <w:rsid w:val="00A215E0"/>
    <w:rsid w:val="00A35E7C"/>
    <w:rsid w:val="00AE6BCE"/>
    <w:rsid w:val="00C1630A"/>
    <w:rsid w:val="00C1766D"/>
    <w:rsid w:val="00C72F52"/>
    <w:rsid w:val="00CA2770"/>
    <w:rsid w:val="00D114CA"/>
    <w:rsid w:val="00D920E6"/>
    <w:rsid w:val="00E30982"/>
    <w:rsid w:val="00E94B44"/>
    <w:rsid w:val="00F0666F"/>
    <w:rsid w:val="00FB02C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D768C"/>
  <w15:chartTrackingRefBased/>
  <w15:docId w15:val="{AC7ABB20-25CB-4BE1-A3D9-50AA7042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7EEB"/>
    <w:pPr>
      <w:spacing w:after="0" w:line="240" w:lineRule="auto"/>
    </w:pPr>
    <w:rPr>
      <w:rFonts w:ascii="Times New Roman" w:eastAsia="Times New Roman" w:hAnsi="Times New Roman" w:cs="Times New Roman"/>
      <w:kern w:val="0"/>
      <w:sz w:val="24"/>
      <w:szCs w:val="24"/>
      <w:lang w:val="en-GB"/>
      <w14:ligatures w14:val="none"/>
    </w:rPr>
  </w:style>
  <w:style w:type="paragraph" w:styleId="Kop1">
    <w:name w:val="heading 1"/>
    <w:basedOn w:val="Standaard"/>
    <w:next w:val="Standaard"/>
    <w:link w:val="Kop1Char"/>
    <w:qFormat/>
    <w:rsid w:val="006E7EEB"/>
    <w:pPr>
      <w:keepNext/>
      <w:ind w:left="5760" w:firstLine="720"/>
      <w:outlineLvl w:val="0"/>
    </w:pPr>
    <w:rPr>
      <w:b/>
      <w:spacing w:val="-2"/>
      <w:sz w:val="22"/>
      <w:szCs w:val="20"/>
      <w:lang w:val="fr-FR"/>
    </w:rPr>
  </w:style>
  <w:style w:type="paragraph" w:styleId="Kop2">
    <w:name w:val="heading 2"/>
    <w:basedOn w:val="Standaard"/>
    <w:next w:val="Standaard"/>
    <w:link w:val="Kop2Char"/>
    <w:qFormat/>
    <w:rsid w:val="006E7EEB"/>
    <w:pPr>
      <w:keepNext/>
      <w:jc w:val="center"/>
      <w:outlineLvl w:val="1"/>
    </w:pPr>
    <w:rPr>
      <w:b/>
      <w:spacing w:val="-2"/>
      <w:sz w:val="22"/>
      <w:szCs w:val="20"/>
      <w:lang w:val="fr-FR"/>
    </w:rPr>
  </w:style>
  <w:style w:type="paragraph" w:styleId="Kop4">
    <w:name w:val="heading 4"/>
    <w:basedOn w:val="Standaard"/>
    <w:next w:val="Standaard"/>
    <w:link w:val="Kop4Char"/>
    <w:qFormat/>
    <w:rsid w:val="006E7EEB"/>
    <w:pPr>
      <w:keepNext/>
      <w:pBdr>
        <w:top w:val="single" w:sz="4" w:space="1" w:color="auto"/>
        <w:left w:val="single" w:sz="4" w:space="4" w:color="auto"/>
        <w:bottom w:val="single" w:sz="4" w:space="1" w:color="auto"/>
        <w:right w:val="single" w:sz="4" w:space="4" w:color="auto"/>
      </w:pBdr>
      <w:shd w:val="clear" w:color="auto" w:fill="E0E0E0"/>
      <w:ind w:firstLine="1260"/>
      <w:outlineLvl w:val="3"/>
    </w:pPr>
    <w:rPr>
      <w:b/>
      <w:bCs/>
      <w:spacing w:val="-2"/>
      <w:sz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E7EEB"/>
    <w:rPr>
      <w:rFonts w:ascii="Times New Roman" w:eastAsia="Times New Roman" w:hAnsi="Times New Roman" w:cs="Times New Roman"/>
      <w:b/>
      <w:spacing w:val="-2"/>
      <w:kern w:val="0"/>
      <w:szCs w:val="20"/>
      <w:lang w:val="fr-FR"/>
      <w14:ligatures w14:val="none"/>
    </w:rPr>
  </w:style>
  <w:style w:type="character" w:customStyle="1" w:styleId="Kop2Char">
    <w:name w:val="Kop 2 Char"/>
    <w:basedOn w:val="Standaardalinea-lettertype"/>
    <w:link w:val="Kop2"/>
    <w:rsid w:val="006E7EEB"/>
    <w:rPr>
      <w:rFonts w:ascii="Times New Roman" w:eastAsia="Times New Roman" w:hAnsi="Times New Roman" w:cs="Times New Roman"/>
      <w:b/>
      <w:spacing w:val="-2"/>
      <w:kern w:val="0"/>
      <w:szCs w:val="20"/>
      <w:lang w:val="fr-FR"/>
      <w14:ligatures w14:val="none"/>
    </w:rPr>
  </w:style>
  <w:style w:type="character" w:customStyle="1" w:styleId="Kop4Char">
    <w:name w:val="Kop 4 Char"/>
    <w:basedOn w:val="Standaardalinea-lettertype"/>
    <w:link w:val="Kop4"/>
    <w:rsid w:val="006E7EEB"/>
    <w:rPr>
      <w:rFonts w:ascii="Times New Roman" w:eastAsia="Times New Roman" w:hAnsi="Times New Roman" w:cs="Times New Roman"/>
      <w:b/>
      <w:bCs/>
      <w:spacing w:val="-2"/>
      <w:kern w:val="0"/>
      <w:sz w:val="20"/>
      <w:szCs w:val="24"/>
      <w:shd w:val="clear" w:color="auto" w:fill="E0E0E0"/>
      <w:lang w:val="nl-BE"/>
      <w14:ligatures w14:val="none"/>
    </w:rPr>
  </w:style>
  <w:style w:type="paragraph" w:styleId="Koptekst">
    <w:name w:val="header"/>
    <w:basedOn w:val="Standaard"/>
    <w:link w:val="KoptekstChar"/>
    <w:rsid w:val="006E7EEB"/>
    <w:pPr>
      <w:tabs>
        <w:tab w:val="center" w:pos="4153"/>
        <w:tab w:val="right" w:pos="8306"/>
      </w:tabs>
    </w:pPr>
  </w:style>
  <w:style w:type="character" w:customStyle="1" w:styleId="KoptekstChar">
    <w:name w:val="Koptekst Char"/>
    <w:basedOn w:val="Standaardalinea-lettertype"/>
    <w:link w:val="Koptekst"/>
    <w:rsid w:val="006E7EEB"/>
    <w:rPr>
      <w:rFonts w:ascii="Times New Roman" w:eastAsia="Times New Roman" w:hAnsi="Times New Roman" w:cs="Times New Roman"/>
      <w:kern w:val="0"/>
      <w:sz w:val="24"/>
      <w:szCs w:val="24"/>
      <w:lang w:val="en-GB"/>
      <w14:ligatures w14:val="none"/>
    </w:rPr>
  </w:style>
  <w:style w:type="paragraph" w:styleId="Voettekst">
    <w:name w:val="footer"/>
    <w:basedOn w:val="Standaard"/>
    <w:link w:val="VoettekstChar"/>
    <w:rsid w:val="006E7EEB"/>
    <w:pPr>
      <w:tabs>
        <w:tab w:val="center" w:pos="4153"/>
        <w:tab w:val="right" w:pos="8306"/>
      </w:tabs>
    </w:pPr>
  </w:style>
  <w:style w:type="character" w:customStyle="1" w:styleId="VoettekstChar">
    <w:name w:val="Voettekst Char"/>
    <w:basedOn w:val="Standaardalinea-lettertype"/>
    <w:link w:val="Voettekst"/>
    <w:rsid w:val="006E7EEB"/>
    <w:rPr>
      <w:rFonts w:ascii="Times New Roman" w:eastAsia="Times New Roman" w:hAnsi="Times New Roman" w:cs="Times New Roman"/>
      <w:kern w:val="0"/>
      <w:sz w:val="24"/>
      <w:szCs w:val="24"/>
      <w:lang w:val="en-GB"/>
      <w14:ligatures w14:val="none"/>
    </w:rPr>
  </w:style>
  <w:style w:type="paragraph" w:styleId="Voetnoottekst">
    <w:name w:val="footnote text"/>
    <w:basedOn w:val="Standaard"/>
    <w:link w:val="VoetnoottekstChar"/>
    <w:semiHidden/>
    <w:rsid w:val="006E7EEB"/>
    <w:rPr>
      <w:sz w:val="20"/>
      <w:szCs w:val="20"/>
    </w:rPr>
  </w:style>
  <w:style w:type="character" w:customStyle="1" w:styleId="VoetnoottekstChar">
    <w:name w:val="Voetnoottekst Char"/>
    <w:basedOn w:val="Standaardalinea-lettertype"/>
    <w:link w:val="Voetnoottekst"/>
    <w:semiHidden/>
    <w:rsid w:val="006E7EEB"/>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6E7EEB"/>
    <w:rPr>
      <w:vertAlign w:val="superscript"/>
    </w:rPr>
  </w:style>
  <w:style w:type="character" w:styleId="Paginanummer">
    <w:name w:val="page number"/>
    <w:basedOn w:val="Standaardalinea-lettertype"/>
    <w:rsid w:val="006E7EEB"/>
  </w:style>
  <w:style w:type="paragraph" w:styleId="Plattetekst3">
    <w:name w:val="Body Text 3"/>
    <w:basedOn w:val="Standaard"/>
    <w:link w:val="Plattetekst3Char"/>
    <w:rsid w:val="006E7EEB"/>
    <w:pPr>
      <w:jc w:val="both"/>
    </w:pPr>
    <w:rPr>
      <w:spacing w:val="-2"/>
      <w:sz w:val="22"/>
      <w:lang w:val="nl-BE"/>
    </w:rPr>
  </w:style>
  <w:style w:type="character" w:customStyle="1" w:styleId="Plattetekst3Char">
    <w:name w:val="Platte tekst 3 Char"/>
    <w:basedOn w:val="Standaardalinea-lettertype"/>
    <w:link w:val="Plattetekst3"/>
    <w:rsid w:val="006E7EEB"/>
    <w:rPr>
      <w:rFonts w:ascii="Times New Roman" w:eastAsia="Times New Roman" w:hAnsi="Times New Roman" w:cs="Times New Roman"/>
      <w:spacing w:val="-2"/>
      <w:kern w:val="0"/>
      <w:szCs w:val="24"/>
      <w:lang w:val="nl-BE"/>
      <w14:ligatures w14:val="none"/>
    </w:rPr>
  </w:style>
  <w:style w:type="character" w:customStyle="1" w:styleId="forminvulgrijs">
    <w:name w:val="_form_invulgrijs"/>
    <w:rsid w:val="006E7EEB"/>
    <w:rPr>
      <w:color w:val="999999"/>
    </w:rPr>
  </w:style>
  <w:style w:type="table" w:styleId="Tabelraster">
    <w:name w:val="Table Grid"/>
    <w:basedOn w:val="Standaardtabel"/>
    <w:uiPriority w:val="39"/>
    <w:rsid w:val="00D92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E465A"/>
    <w:pPr>
      <w:ind w:left="720"/>
      <w:contextualSpacing/>
    </w:pPr>
  </w:style>
  <w:style w:type="paragraph" w:styleId="Revisie">
    <w:name w:val="Revision"/>
    <w:hidden/>
    <w:uiPriority w:val="99"/>
    <w:semiHidden/>
    <w:rsid w:val="006708D1"/>
    <w:pPr>
      <w:spacing w:after="0" w:line="240" w:lineRule="auto"/>
    </w:pPr>
    <w:rPr>
      <w:rFonts w:ascii="Times New Roman" w:eastAsia="Times New Roman" w:hAnsi="Times New Roman" w:cs="Times New Roman"/>
      <w:kern w:val="0"/>
      <w:sz w:val="24"/>
      <w:szCs w:val="24"/>
      <w:lang w:val="en-GB"/>
      <w14:ligatures w14:val="none"/>
    </w:rPr>
  </w:style>
  <w:style w:type="character" w:styleId="Verwijzingopmerking">
    <w:name w:val="annotation reference"/>
    <w:basedOn w:val="Standaardalinea-lettertype"/>
    <w:uiPriority w:val="99"/>
    <w:semiHidden/>
    <w:unhideWhenUsed/>
    <w:rsid w:val="000254D2"/>
    <w:rPr>
      <w:sz w:val="16"/>
      <w:szCs w:val="16"/>
    </w:rPr>
  </w:style>
  <w:style w:type="paragraph" w:styleId="Tekstopmerking">
    <w:name w:val="annotation text"/>
    <w:basedOn w:val="Standaard"/>
    <w:link w:val="TekstopmerkingChar"/>
    <w:uiPriority w:val="99"/>
    <w:unhideWhenUsed/>
    <w:rsid w:val="000254D2"/>
    <w:pPr>
      <w:widowControl w:val="0"/>
      <w:overflowPunct w:val="0"/>
      <w:autoSpaceDE w:val="0"/>
      <w:autoSpaceDN w:val="0"/>
      <w:adjustRightInd w:val="0"/>
      <w:textAlignment w:val="baseline"/>
    </w:pPr>
    <w:rPr>
      <w:rFonts w:ascii="Arial" w:hAnsi="Arial"/>
      <w:sz w:val="20"/>
      <w:szCs w:val="20"/>
      <w:lang w:val="fr-FR" w:eastAsia="fr-FR"/>
    </w:rPr>
  </w:style>
  <w:style w:type="character" w:customStyle="1" w:styleId="TekstopmerkingChar">
    <w:name w:val="Tekst opmerking Char"/>
    <w:basedOn w:val="Standaardalinea-lettertype"/>
    <w:link w:val="Tekstopmerking"/>
    <w:uiPriority w:val="99"/>
    <w:rsid w:val="000254D2"/>
    <w:rPr>
      <w:rFonts w:ascii="Arial" w:eastAsia="Times New Roman" w:hAnsi="Arial" w:cs="Times New Roman"/>
      <w:kern w:val="0"/>
      <w:sz w:val="2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1977</Words>
  <Characters>10875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6</cp:revision>
  <dcterms:created xsi:type="dcterms:W3CDTF">2024-04-19T07:39:00Z</dcterms:created>
  <dcterms:modified xsi:type="dcterms:W3CDTF">2024-06-05T12:11:00Z</dcterms:modified>
</cp:coreProperties>
</file>